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5738" w:rsidRPr="00332DE1" w:rsidRDefault="00FA5738" w:rsidP="00FA5738">
      <w:pPr>
        <w:jc w:val="center"/>
        <w:rPr>
          <w:b/>
          <w:sz w:val="22"/>
          <w:szCs w:val="22"/>
          <w:lang w:val="ru-RU"/>
        </w:rPr>
      </w:pPr>
      <w:r w:rsidRPr="00332DE1">
        <w:rPr>
          <w:b/>
          <w:sz w:val="22"/>
          <w:szCs w:val="22"/>
          <w:lang w:val="ru-RU"/>
        </w:rPr>
        <w:t>Муниципальный этап</w:t>
      </w:r>
    </w:p>
    <w:p w:rsidR="00FA5738" w:rsidRPr="00332DE1" w:rsidRDefault="00FA5738" w:rsidP="00FA5738">
      <w:pPr>
        <w:jc w:val="center"/>
        <w:rPr>
          <w:b/>
          <w:sz w:val="22"/>
          <w:szCs w:val="22"/>
          <w:lang w:val="ru-RU"/>
        </w:rPr>
      </w:pPr>
      <w:r w:rsidRPr="00332DE1">
        <w:rPr>
          <w:b/>
          <w:sz w:val="22"/>
          <w:szCs w:val="22"/>
          <w:lang w:val="ru-RU"/>
        </w:rPr>
        <w:t>Всероссийской олимпиады школьников по обществознанию 2021-2022 учебного года</w:t>
      </w:r>
    </w:p>
    <w:p w:rsidR="00FA5738" w:rsidRPr="00332DE1" w:rsidRDefault="00FA5738" w:rsidP="00FA5738">
      <w:pPr>
        <w:jc w:val="center"/>
        <w:rPr>
          <w:b/>
          <w:sz w:val="22"/>
          <w:szCs w:val="22"/>
          <w:lang w:val="ru-RU"/>
        </w:rPr>
      </w:pPr>
      <w:r w:rsidRPr="00332DE1">
        <w:rPr>
          <w:b/>
          <w:sz w:val="22"/>
          <w:szCs w:val="22"/>
          <w:lang w:val="ru-RU"/>
        </w:rPr>
        <w:t>Ответы</w:t>
      </w:r>
      <w:r w:rsidR="00F14954" w:rsidRPr="00332DE1">
        <w:rPr>
          <w:b/>
          <w:sz w:val="22"/>
          <w:szCs w:val="22"/>
          <w:lang w:val="ru-RU"/>
        </w:rPr>
        <w:t>. 9</w:t>
      </w:r>
      <w:bookmarkStart w:id="0" w:name="_GoBack"/>
      <w:bookmarkEnd w:id="0"/>
      <w:r w:rsidRPr="00332DE1">
        <w:rPr>
          <w:b/>
          <w:sz w:val="22"/>
          <w:szCs w:val="22"/>
          <w:lang w:val="ru-RU"/>
        </w:rPr>
        <w:t>класс</w:t>
      </w:r>
    </w:p>
    <w:p w:rsidR="00FA5738" w:rsidRPr="00332DE1" w:rsidRDefault="00FA573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1. Верны ли следующие утверждения? Если утверждение является верным, вставьте «да», если неверным - «нет».</w:t>
      </w:r>
      <w:r w:rsidR="0036334C" w:rsidRPr="00332DE1">
        <w:rPr>
          <w:rFonts w:ascii="Times New Roman" w:hAnsi="Times New Roman"/>
          <w:b/>
          <w:bCs/>
          <w:sz w:val="22"/>
          <w:szCs w:val="22"/>
          <w:u w:color="000000"/>
        </w:rPr>
        <w:t xml:space="preserve"> (1 балл за каждый правильный ответ. Всего 5 баллов)</w:t>
      </w:r>
    </w:p>
    <w:p w:rsidR="0036334C" w:rsidRPr="00332DE1"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1.1. Высказывание О.Конта «В обществе живые всегда управляются мёртвыми» отражает наличие культурного и социального наследования.</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1.2. Кривая Лоренца демонстрирует степень неравенства в распределении доходов в обществе.</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1.3. Пятигорск - административный центр Южного федерального округа.</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1.4. Демократический транзит предполагает переход от одного общественного и политического состояния (недемократического) к другому.</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1.5. Экспрессивный лидер целевой группы отвечает за достижение группой поставленных перед нею задач.</w:t>
      </w:r>
    </w:p>
    <w:p w:rsidR="00F86E79" w:rsidRPr="00332DE1" w:rsidRDefault="00F86E7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926"/>
        <w:gridCol w:w="1926"/>
        <w:gridCol w:w="1926"/>
        <w:gridCol w:w="1926"/>
        <w:gridCol w:w="1926"/>
      </w:tblGrid>
      <w:tr w:rsidR="00F86E79" w:rsidRPr="00332DE1">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1.1.</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1.2.</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1.3.</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1.4.</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1.5.</w:t>
            </w:r>
          </w:p>
        </w:tc>
      </w:tr>
      <w:tr w:rsidR="00F86E79" w:rsidRPr="00332DE1">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bCs/>
                <w:sz w:val="22"/>
                <w:szCs w:val="22"/>
              </w:rPr>
              <w:t>нет</w:t>
            </w:r>
          </w:p>
        </w:tc>
      </w:tr>
    </w:tbl>
    <w:p w:rsidR="00F86E79" w:rsidRPr="00332DE1" w:rsidRDefault="00F86E7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7D5C19" w:rsidRPr="00332DE1" w:rsidRDefault="007D5C19" w:rsidP="00AE2ED0">
      <w:pPr>
        <w:contextualSpacing/>
        <w:rPr>
          <w:b/>
          <w:sz w:val="22"/>
          <w:szCs w:val="22"/>
          <w:lang w:val="ru-RU"/>
        </w:rPr>
      </w:pPr>
      <w:r w:rsidRPr="00332DE1">
        <w:rPr>
          <w:b/>
          <w:sz w:val="22"/>
          <w:szCs w:val="22"/>
          <w:lang w:val="ru-RU"/>
        </w:rPr>
        <w:t>2. Решите тестовое задание. Выберете один правильный вариант ответа. (1 балл за каждый правильный ответ. Всего 5 баллов)</w:t>
      </w:r>
    </w:p>
    <w:p w:rsidR="007D5C19" w:rsidRPr="00332DE1"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7D5C19" w:rsidRPr="00332DE1" w:rsidRDefault="00AE2ED0" w:rsidP="00AE2ED0">
      <w:pPr>
        <w:contextualSpacing/>
        <w:jc w:val="both"/>
        <w:rPr>
          <w:sz w:val="22"/>
          <w:szCs w:val="22"/>
          <w:lang w:val="ru-RU"/>
        </w:rPr>
      </w:pPr>
      <w:r w:rsidRPr="00332DE1">
        <w:rPr>
          <w:sz w:val="22"/>
          <w:szCs w:val="22"/>
          <w:lang w:val="ru-RU"/>
        </w:rPr>
        <w:t>2.1</w:t>
      </w:r>
      <w:r w:rsidR="007D5C19" w:rsidRPr="00332DE1">
        <w:rPr>
          <w:sz w:val="22"/>
          <w:szCs w:val="22"/>
          <w:lang w:val="ru-RU"/>
        </w:rPr>
        <w:t>. Какова численность наиболее устойчивых и неконфликтных социальных групп?</w:t>
      </w:r>
    </w:p>
    <w:p w:rsidR="007D5C19" w:rsidRPr="00332DE1" w:rsidRDefault="007D5C19" w:rsidP="00AE2ED0">
      <w:pPr>
        <w:contextualSpacing/>
        <w:jc w:val="both"/>
        <w:rPr>
          <w:sz w:val="22"/>
          <w:szCs w:val="22"/>
          <w:lang w:val="ru-RU"/>
        </w:rPr>
      </w:pPr>
      <w:r w:rsidRPr="00332DE1">
        <w:rPr>
          <w:sz w:val="22"/>
          <w:szCs w:val="22"/>
          <w:lang w:val="ru-RU"/>
        </w:rPr>
        <w:t>А.10-12 членов;</w:t>
      </w:r>
    </w:p>
    <w:p w:rsidR="007D5C19" w:rsidRPr="00332DE1" w:rsidRDefault="007D5C19" w:rsidP="00AE2ED0">
      <w:pPr>
        <w:contextualSpacing/>
        <w:jc w:val="both"/>
        <w:rPr>
          <w:sz w:val="22"/>
          <w:szCs w:val="22"/>
          <w:lang w:val="ru-RU"/>
        </w:rPr>
      </w:pPr>
      <w:r w:rsidRPr="00332DE1">
        <w:rPr>
          <w:sz w:val="22"/>
          <w:szCs w:val="22"/>
          <w:lang w:val="ru-RU"/>
        </w:rPr>
        <w:t>Б. 3 члена;</w:t>
      </w:r>
    </w:p>
    <w:p w:rsidR="007D5C19" w:rsidRPr="00332DE1" w:rsidRDefault="007D5C19" w:rsidP="00AE2ED0">
      <w:pPr>
        <w:contextualSpacing/>
        <w:jc w:val="both"/>
        <w:rPr>
          <w:b/>
          <w:sz w:val="22"/>
          <w:szCs w:val="22"/>
          <w:lang w:val="ru-RU"/>
        </w:rPr>
      </w:pPr>
      <w:r w:rsidRPr="00332DE1">
        <w:rPr>
          <w:b/>
          <w:sz w:val="22"/>
          <w:szCs w:val="22"/>
          <w:lang w:val="ru-RU"/>
        </w:rPr>
        <w:t>В. 5 членов;</w:t>
      </w:r>
    </w:p>
    <w:p w:rsidR="007D5C19" w:rsidRPr="00332DE1" w:rsidRDefault="007D5C19" w:rsidP="00AE2ED0">
      <w:pPr>
        <w:contextualSpacing/>
        <w:jc w:val="both"/>
        <w:rPr>
          <w:sz w:val="22"/>
          <w:szCs w:val="22"/>
          <w:lang w:val="ru-RU"/>
        </w:rPr>
      </w:pPr>
      <w:r w:rsidRPr="00332DE1">
        <w:rPr>
          <w:sz w:val="22"/>
          <w:szCs w:val="22"/>
          <w:lang w:val="ru-RU"/>
        </w:rPr>
        <w:t>Г. 20 членов;</w:t>
      </w:r>
    </w:p>
    <w:p w:rsidR="007D5C19" w:rsidRPr="00332DE1" w:rsidRDefault="007D5C19" w:rsidP="00AE2ED0">
      <w:pPr>
        <w:contextualSpacing/>
        <w:rPr>
          <w:sz w:val="22"/>
          <w:szCs w:val="22"/>
          <w:lang w:val="ru-RU"/>
        </w:rPr>
      </w:pPr>
      <w:r w:rsidRPr="00332DE1">
        <w:rPr>
          <w:sz w:val="22"/>
          <w:szCs w:val="22"/>
          <w:lang w:val="ru-RU"/>
        </w:rPr>
        <w:t>Д. 13 членов.</w:t>
      </w:r>
    </w:p>
    <w:p w:rsidR="007D5C19" w:rsidRPr="00332DE1" w:rsidRDefault="007D5C19" w:rsidP="00AE2ED0">
      <w:pPr>
        <w:contextualSpacing/>
        <w:rPr>
          <w:sz w:val="22"/>
          <w:szCs w:val="22"/>
          <w:lang w:val="ru-RU"/>
        </w:rPr>
      </w:pPr>
    </w:p>
    <w:p w:rsidR="007D5C19" w:rsidRPr="00332DE1" w:rsidRDefault="00AE2ED0" w:rsidP="00AE2ED0">
      <w:pPr>
        <w:contextualSpacing/>
        <w:jc w:val="both"/>
        <w:rPr>
          <w:sz w:val="22"/>
          <w:szCs w:val="22"/>
          <w:lang w:val="ru-RU"/>
        </w:rPr>
      </w:pPr>
      <w:r w:rsidRPr="00332DE1">
        <w:rPr>
          <w:sz w:val="22"/>
          <w:szCs w:val="22"/>
          <w:lang w:val="ru-RU"/>
        </w:rPr>
        <w:t>2.2</w:t>
      </w:r>
      <w:r w:rsidR="007D5C19" w:rsidRPr="00332DE1">
        <w:rPr>
          <w:sz w:val="22"/>
          <w:szCs w:val="22"/>
          <w:lang w:val="ru-RU"/>
        </w:rPr>
        <w:t>. Известная просвещенческая доктрина, рассматривающая первоначальное сознание человека как «чистую доску» (</w:t>
      </w:r>
      <w:r w:rsidR="007D5C19" w:rsidRPr="00332DE1">
        <w:rPr>
          <w:sz w:val="22"/>
          <w:szCs w:val="22"/>
        </w:rPr>
        <w:t>tabularasa</w:t>
      </w:r>
      <w:r w:rsidR="007D5C19" w:rsidRPr="00332DE1">
        <w:rPr>
          <w:sz w:val="22"/>
          <w:szCs w:val="22"/>
          <w:lang w:val="ru-RU"/>
        </w:rPr>
        <w:t>), была сформулирована:</w:t>
      </w:r>
    </w:p>
    <w:p w:rsidR="007D5C19" w:rsidRPr="00332DE1" w:rsidRDefault="007D5C19" w:rsidP="00AE2ED0">
      <w:pPr>
        <w:contextualSpacing/>
        <w:jc w:val="both"/>
        <w:rPr>
          <w:sz w:val="22"/>
          <w:szCs w:val="22"/>
          <w:lang w:val="ru-RU"/>
        </w:rPr>
      </w:pPr>
      <w:r w:rsidRPr="00332DE1">
        <w:rPr>
          <w:sz w:val="22"/>
          <w:szCs w:val="22"/>
          <w:lang w:val="ru-RU"/>
        </w:rPr>
        <w:t>А. Дени Дидро;</w:t>
      </w:r>
    </w:p>
    <w:p w:rsidR="007D5C19" w:rsidRPr="00332DE1" w:rsidRDefault="007D5C19" w:rsidP="00AE2ED0">
      <w:pPr>
        <w:contextualSpacing/>
        <w:jc w:val="both"/>
        <w:rPr>
          <w:sz w:val="22"/>
          <w:szCs w:val="22"/>
          <w:lang w:val="ru-RU"/>
        </w:rPr>
      </w:pPr>
      <w:r w:rsidRPr="00332DE1">
        <w:rPr>
          <w:sz w:val="22"/>
          <w:szCs w:val="22"/>
          <w:lang w:val="ru-RU"/>
        </w:rPr>
        <w:t>Б. Дэвидом Юмом;</w:t>
      </w:r>
    </w:p>
    <w:p w:rsidR="007D5C19" w:rsidRPr="00332DE1" w:rsidRDefault="007D5C19" w:rsidP="00AE2ED0">
      <w:pPr>
        <w:contextualSpacing/>
        <w:jc w:val="both"/>
        <w:rPr>
          <w:sz w:val="22"/>
          <w:szCs w:val="22"/>
          <w:lang w:val="ru-RU"/>
        </w:rPr>
      </w:pPr>
      <w:r w:rsidRPr="00332DE1">
        <w:rPr>
          <w:sz w:val="22"/>
          <w:szCs w:val="22"/>
          <w:lang w:val="ru-RU"/>
        </w:rPr>
        <w:t>В. Жан-Жаком Руссо;</w:t>
      </w:r>
    </w:p>
    <w:p w:rsidR="007D5C19" w:rsidRPr="00332DE1" w:rsidRDefault="007D5C19" w:rsidP="00AE2ED0">
      <w:pPr>
        <w:contextualSpacing/>
        <w:jc w:val="both"/>
        <w:rPr>
          <w:b/>
          <w:sz w:val="22"/>
          <w:szCs w:val="22"/>
          <w:lang w:val="ru-RU"/>
        </w:rPr>
      </w:pPr>
      <w:r w:rsidRPr="00332DE1">
        <w:rPr>
          <w:b/>
          <w:sz w:val="22"/>
          <w:szCs w:val="22"/>
          <w:lang w:val="ru-RU"/>
        </w:rPr>
        <w:t>Г. Джоном Локком;</w:t>
      </w:r>
    </w:p>
    <w:p w:rsidR="007D5C19" w:rsidRPr="00332DE1" w:rsidRDefault="007D5C19" w:rsidP="00AE2ED0">
      <w:pPr>
        <w:contextualSpacing/>
        <w:rPr>
          <w:sz w:val="22"/>
          <w:szCs w:val="22"/>
          <w:lang w:val="ru-RU"/>
        </w:rPr>
      </w:pPr>
      <w:r w:rsidRPr="00332DE1">
        <w:rPr>
          <w:sz w:val="22"/>
          <w:szCs w:val="22"/>
          <w:lang w:val="ru-RU"/>
        </w:rPr>
        <w:t>Д. Томасом Гоббсом.</w:t>
      </w:r>
    </w:p>
    <w:p w:rsidR="007D5C19" w:rsidRPr="00332DE1"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7D5C19" w:rsidRPr="00332DE1" w:rsidRDefault="00AE2ED0" w:rsidP="00AE2ED0">
      <w:pPr>
        <w:contextualSpacing/>
        <w:jc w:val="both"/>
        <w:rPr>
          <w:sz w:val="22"/>
          <w:szCs w:val="22"/>
          <w:lang w:val="ru-RU"/>
        </w:rPr>
      </w:pPr>
      <w:r w:rsidRPr="00332DE1">
        <w:rPr>
          <w:sz w:val="22"/>
          <w:szCs w:val="22"/>
          <w:lang w:val="ru-RU"/>
        </w:rPr>
        <w:t>2.3</w:t>
      </w:r>
      <w:r w:rsidR="007D5C19" w:rsidRPr="00332DE1">
        <w:rPr>
          <w:sz w:val="22"/>
          <w:szCs w:val="22"/>
          <w:lang w:val="ru-RU"/>
        </w:rPr>
        <w:t>. В каком году был принят циркуляр о «кухаркиных детях», ограничивавший право представителей низших сословий на получение образования в Российской Империи?</w:t>
      </w:r>
    </w:p>
    <w:p w:rsidR="007D5C19" w:rsidRPr="00332DE1" w:rsidRDefault="007D5C19" w:rsidP="00AE2ED0">
      <w:pPr>
        <w:contextualSpacing/>
        <w:jc w:val="both"/>
        <w:rPr>
          <w:sz w:val="22"/>
          <w:szCs w:val="22"/>
          <w:lang w:val="ru-RU"/>
        </w:rPr>
      </w:pPr>
      <w:r w:rsidRPr="00332DE1">
        <w:rPr>
          <w:sz w:val="22"/>
          <w:szCs w:val="22"/>
          <w:lang w:val="ru-RU"/>
        </w:rPr>
        <w:t>А. 1819;</w:t>
      </w:r>
    </w:p>
    <w:p w:rsidR="007D5C19" w:rsidRPr="00332DE1" w:rsidRDefault="007D5C19" w:rsidP="00AE2ED0">
      <w:pPr>
        <w:contextualSpacing/>
        <w:jc w:val="both"/>
        <w:rPr>
          <w:b/>
          <w:sz w:val="22"/>
          <w:szCs w:val="22"/>
          <w:lang w:val="ru-RU"/>
        </w:rPr>
      </w:pPr>
      <w:r w:rsidRPr="00332DE1">
        <w:rPr>
          <w:b/>
          <w:sz w:val="22"/>
          <w:szCs w:val="22"/>
          <w:lang w:val="ru-RU"/>
        </w:rPr>
        <w:t>Б. 1887;</w:t>
      </w:r>
    </w:p>
    <w:p w:rsidR="007D5C19" w:rsidRPr="00332DE1" w:rsidRDefault="007D5C19" w:rsidP="00AE2ED0">
      <w:pPr>
        <w:contextualSpacing/>
        <w:jc w:val="both"/>
        <w:rPr>
          <w:sz w:val="22"/>
          <w:szCs w:val="22"/>
          <w:lang w:val="ru-RU"/>
        </w:rPr>
      </w:pPr>
      <w:r w:rsidRPr="00332DE1">
        <w:rPr>
          <w:sz w:val="22"/>
          <w:szCs w:val="22"/>
          <w:lang w:val="ru-RU"/>
        </w:rPr>
        <w:t>В. 1907;</w:t>
      </w:r>
    </w:p>
    <w:p w:rsidR="007D5C19" w:rsidRPr="00332DE1" w:rsidRDefault="007D5C19" w:rsidP="00AE2ED0">
      <w:pPr>
        <w:contextualSpacing/>
        <w:rPr>
          <w:sz w:val="22"/>
          <w:szCs w:val="22"/>
          <w:lang w:val="ru-RU"/>
        </w:rPr>
      </w:pPr>
      <w:r w:rsidRPr="00332DE1">
        <w:rPr>
          <w:sz w:val="22"/>
          <w:szCs w:val="22"/>
          <w:lang w:val="ru-RU"/>
        </w:rPr>
        <w:t>Г. 1917.</w:t>
      </w:r>
    </w:p>
    <w:p w:rsidR="007D5C19" w:rsidRPr="00332DE1"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7D5C19" w:rsidRPr="00332DE1" w:rsidRDefault="00AE2ED0" w:rsidP="00AE2ED0">
      <w:pPr>
        <w:contextualSpacing/>
        <w:rPr>
          <w:sz w:val="22"/>
          <w:szCs w:val="22"/>
          <w:lang w:val="ru-RU"/>
        </w:rPr>
      </w:pPr>
      <w:r w:rsidRPr="00332DE1">
        <w:rPr>
          <w:sz w:val="22"/>
          <w:szCs w:val="22"/>
          <w:lang w:val="ru-RU"/>
        </w:rPr>
        <w:t>2.4</w:t>
      </w:r>
      <w:r w:rsidR="007D5C19" w:rsidRPr="00332DE1">
        <w:rPr>
          <w:sz w:val="22"/>
          <w:szCs w:val="22"/>
          <w:lang w:val="ru-RU"/>
        </w:rPr>
        <w:t>. Что из перечисленного ниже не является ранней формой религии?</w:t>
      </w:r>
    </w:p>
    <w:p w:rsidR="007D5C19" w:rsidRPr="00332DE1" w:rsidRDefault="007D5C19" w:rsidP="00AE2ED0">
      <w:pPr>
        <w:contextualSpacing/>
        <w:rPr>
          <w:sz w:val="22"/>
          <w:szCs w:val="22"/>
          <w:lang w:val="ru-RU"/>
        </w:rPr>
      </w:pPr>
      <w:r w:rsidRPr="00332DE1">
        <w:rPr>
          <w:sz w:val="22"/>
          <w:szCs w:val="22"/>
          <w:lang w:val="ru-RU"/>
        </w:rPr>
        <w:t>А. Анимизм;</w:t>
      </w:r>
    </w:p>
    <w:p w:rsidR="007D5C19" w:rsidRPr="00332DE1" w:rsidRDefault="007D5C19" w:rsidP="00AE2ED0">
      <w:pPr>
        <w:contextualSpacing/>
        <w:rPr>
          <w:b/>
          <w:sz w:val="22"/>
          <w:szCs w:val="22"/>
          <w:lang w:val="ru-RU"/>
        </w:rPr>
      </w:pPr>
      <w:r w:rsidRPr="00332DE1">
        <w:rPr>
          <w:b/>
          <w:sz w:val="22"/>
          <w:szCs w:val="22"/>
          <w:lang w:val="ru-RU"/>
        </w:rPr>
        <w:t>Б. Индуизм;</w:t>
      </w:r>
    </w:p>
    <w:p w:rsidR="007D5C19" w:rsidRPr="00332DE1" w:rsidRDefault="007D5C19" w:rsidP="00AE2ED0">
      <w:pPr>
        <w:contextualSpacing/>
        <w:rPr>
          <w:sz w:val="22"/>
          <w:szCs w:val="22"/>
          <w:lang w:val="ru-RU"/>
        </w:rPr>
      </w:pPr>
      <w:r w:rsidRPr="00332DE1">
        <w:rPr>
          <w:sz w:val="22"/>
          <w:szCs w:val="22"/>
          <w:lang w:val="ru-RU"/>
        </w:rPr>
        <w:t>В. Шаманство;</w:t>
      </w:r>
    </w:p>
    <w:p w:rsidR="007D5C19" w:rsidRPr="00332DE1" w:rsidRDefault="007D5C19" w:rsidP="00FA5738">
      <w:pPr>
        <w:contextualSpacing/>
        <w:rPr>
          <w:sz w:val="22"/>
          <w:szCs w:val="22"/>
          <w:lang w:val="ru-RU"/>
        </w:rPr>
      </w:pPr>
      <w:r w:rsidRPr="00332DE1">
        <w:rPr>
          <w:sz w:val="22"/>
          <w:szCs w:val="22"/>
          <w:lang w:val="ru-RU"/>
        </w:rPr>
        <w:t>Г. Тотемизм.</w:t>
      </w:r>
    </w:p>
    <w:p w:rsidR="007D5C19" w:rsidRPr="00332DE1" w:rsidRDefault="00AE2ED0" w:rsidP="00AE2ED0">
      <w:pPr>
        <w:contextualSpacing/>
        <w:jc w:val="both"/>
        <w:rPr>
          <w:sz w:val="22"/>
          <w:szCs w:val="22"/>
          <w:lang w:val="ru-RU"/>
        </w:rPr>
      </w:pPr>
      <w:r w:rsidRPr="00332DE1">
        <w:rPr>
          <w:sz w:val="22"/>
          <w:szCs w:val="22"/>
          <w:lang w:val="ru-RU"/>
        </w:rPr>
        <w:t>2.5</w:t>
      </w:r>
      <w:r w:rsidR="007D5C19" w:rsidRPr="00332DE1">
        <w:rPr>
          <w:sz w:val="22"/>
          <w:szCs w:val="22"/>
          <w:lang w:val="ru-RU"/>
        </w:rPr>
        <w:t>. Какой социолог считает признанным автором концепции социальной мобильности?</w:t>
      </w:r>
    </w:p>
    <w:p w:rsidR="007D5C19" w:rsidRPr="00332DE1" w:rsidRDefault="007D5C19" w:rsidP="00AE2ED0">
      <w:pPr>
        <w:contextualSpacing/>
        <w:jc w:val="both"/>
        <w:rPr>
          <w:b/>
          <w:sz w:val="22"/>
          <w:szCs w:val="22"/>
          <w:lang w:val="ru-RU"/>
        </w:rPr>
      </w:pPr>
      <w:r w:rsidRPr="00332DE1">
        <w:rPr>
          <w:b/>
          <w:sz w:val="22"/>
          <w:szCs w:val="22"/>
          <w:lang w:val="ru-RU"/>
        </w:rPr>
        <w:t>А. Питирим Сорокин;</w:t>
      </w:r>
    </w:p>
    <w:p w:rsidR="007D5C19" w:rsidRPr="00332DE1" w:rsidRDefault="007D5C19" w:rsidP="00AE2ED0">
      <w:pPr>
        <w:contextualSpacing/>
        <w:jc w:val="both"/>
        <w:rPr>
          <w:sz w:val="22"/>
          <w:szCs w:val="22"/>
          <w:lang w:val="ru-RU"/>
        </w:rPr>
      </w:pPr>
      <w:r w:rsidRPr="00332DE1">
        <w:rPr>
          <w:sz w:val="22"/>
          <w:szCs w:val="22"/>
          <w:lang w:val="ru-RU"/>
        </w:rPr>
        <w:t>Б. Макс Вебер;</w:t>
      </w:r>
    </w:p>
    <w:p w:rsidR="007D5C19" w:rsidRPr="00332DE1" w:rsidRDefault="007D5C19" w:rsidP="00AE2ED0">
      <w:pPr>
        <w:contextualSpacing/>
        <w:jc w:val="both"/>
        <w:rPr>
          <w:sz w:val="22"/>
          <w:szCs w:val="22"/>
          <w:lang w:val="ru-RU"/>
        </w:rPr>
      </w:pPr>
      <w:r w:rsidRPr="00332DE1">
        <w:rPr>
          <w:sz w:val="22"/>
          <w:szCs w:val="22"/>
          <w:lang w:val="ru-RU"/>
        </w:rPr>
        <w:t>В. Эмиль Дюркгейм;</w:t>
      </w:r>
    </w:p>
    <w:p w:rsidR="007D5C19" w:rsidRPr="00332DE1" w:rsidRDefault="007D5C19" w:rsidP="00AE2ED0">
      <w:pPr>
        <w:contextualSpacing/>
        <w:jc w:val="both"/>
        <w:rPr>
          <w:sz w:val="22"/>
          <w:szCs w:val="22"/>
          <w:lang w:val="ru-RU"/>
        </w:rPr>
      </w:pPr>
      <w:r w:rsidRPr="00332DE1">
        <w:rPr>
          <w:sz w:val="22"/>
          <w:szCs w:val="22"/>
          <w:lang w:val="ru-RU"/>
        </w:rPr>
        <w:t>Г. ТолкоттПарсонс;</w:t>
      </w:r>
    </w:p>
    <w:p w:rsidR="007D5C19" w:rsidRPr="00332DE1" w:rsidRDefault="007D5C19" w:rsidP="00AE2ED0">
      <w:pPr>
        <w:contextualSpacing/>
        <w:rPr>
          <w:sz w:val="22"/>
          <w:szCs w:val="22"/>
          <w:lang w:val="ru-RU"/>
        </w:rPr>
      </w:pPr>
      <w:r w:rsidRPr="00332DE1">
        <w:rPr>
          <w:sz w:val="22"/>
          <w:szCs w:val="22"/>
          <w:lang w:val="ru-RU"/>
        </w:rPr>
        <w:t>Д. Роберт Мертон.</w:t>
      </w:r>
    </w:p>
    <w:p w:rsidR="007D5C19" w:rsidRPr="00332DE1"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F86E79" w:rsidRPr="00332DE1" w:rsidRDefault="00AE2ED0"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lastRenderedPageBreak/>
        <w:t>3</w:t>
      </w:r>
      <w:r w:rsidR="00760F75" w:rsidRPr="00332DE1">
        <w:rPr>
          <w:rFonts w:ascii="Times New Roman" w:hAnsi="Times New Roman"/>
          <w:b/>
          <w:bCs/>
          <w:sz w:val="22"/>
          <w:szCs w:val="22"/>
          <w:u w:color="000000"/>
        </w:rPr>
        <w:t>. Напишите понятие, которое обобщает, объединяет элементы приведённого ниже ряда.</w:t>
      </w:r>
      <w:r w:rsidR="0036334C" w:rsidRPr="00332DE1">
        <w:rPr>
          <w:rFonts w:ascii="Times New Roman" w:hAnsi="Times New Roman"/>
          <w:b/>
          <w:bCs/>
          <w:sz w:val="22"/>
          <w:szCs w:val="22"/>
          <w:u w:color="000000"/>
        </w:rPr>
        <w:t xml:space="preserve"> (2 балла за </w:t>
      </w:r>
      <w:r w:rsidR="00FE4A86" w:rsidRPr="00332DE1">
        <w:rPr>
          <w:rFonts w:ascii="Times New Roman" w:hAnsi="Times New Roman"/>
          <w:b/>
          <w:bCs/>
          <w:sz w:val="22"/>
          <w:szCs w:val="22"/>
          <w:u w:color="000000"/>
        </w:rPr>
        <w:t>каждый правильный ответ. Всего 4 балла</w:t>
      </w:r>
      <w:r w:rsidR="0036334C" w:rsidRPr="00332DE1">
        <w:rPr>
          <w:rFonts w:ascii="Times New Roman" w:hAnsi="Times New Roman"/>
          <w:b/>
          <w:bCs/>
          <w:sz w:val="22"/>
          <w:szCs w:val="22"/>
          <w:u w:color="000000"/>
        </w:rPr>
        <w:t>)</w:t>
      </w:r>
    </w:p>
    <w:p w:rsidR="0036334C" w:rsidRPr="00332DE1"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7D5C19" w:rsidRPr="00332DE1" w:rsidRDefault="00AE2ED0" w:rsidP="00AE2ED0">
      <w:pPr>
        <w:contextualSpacing/>
        <w:rPr>
          <w:sz w:val="22"/>
          <w:szCs w:val="22"/>
          <w:lang w:val="ru-RU"/>
        </w:rPr>
      </w:pPr>
      <w:r w:rsidRPr="00332DE1">
        <w:rPr>
          <w:sz w:val="22"/>
          <w:szCs w:val="22"/>
          <w:lang w:val="ru-RU"/>
        </w:rPr>
        <w:t>3</w:t>
      </w:r>
      <w:r w:rsidR="00623E0F" w:rsidRPr="00332DE1">
        <w:rPr>
          <w:sz w:val="22"/>
          <w:szCs w:val="22"/>
          <w:lang w:val="ru-RU"/>
        </w:rPr>
        <w:t>.1</w:t>
      </w:r>
      <w:r w:rsidR="007D5C19" w:rsidRPr="00332DE1">
        <w:rPr>
          <w:sz w:val="22"/>
          <w:szCs w:val="22"/>
          <w:lang w:val="ru-RU"/>
        </w:rPr>
        <w:t>. Гипотеза, диспозиция, санкция.</w:t>
      </w:r>
    </w:p>
    <w:p w:rsidR="007D5C19" w:rsidRPr="00332DE1" w:rsidRDefault="007D5C19" w:rsidP="00AE2ED0">
      <w:pPr>
        <w:contextualSpacing/>
        <w:rPr>
          <w:b/>
          <w:sz w:val="22"/>
          <w:szCs w:val="22"/>
          <w:lang w:val="ru-RU"/>
        </w:rPr>
      </w:pPr>
      <w:r w:rsidRPr="00332DE1">
        <w:rPr>
          <w:b/>
          <w:sz w:val="22"/>
          <w:szCs w:val="22"/>
          <w:lang w:val="ru-RU"/>
        </w:rPr>
        <w:t>Ответ: Элементы нормы права.</w:t>
      </w:r>
    </w:p>
    <w:p w:rsidR="007D5C19" w:rsidRPr="00332DE1" w:rsidRDefault="00623E0F" w:rsidP="00AE2ED0">
      <w:pPr>
        <w:contextualSpacing/>
        <w:rPr>
          <w:sz w:val="22"/>
          <w:szCs w:val="22"/>
          <w:lang w:val="ru-RU"/>
        </w:rPr>
      </w:pPr>
      <w:r w:rsidRPr="00332DE1">
        <w:rPr>
          <w:sz w:val="22"/>
          <w:szCs w:val="22"/>
          <w:lang w:val="ru-RU"/>
        </w:rPr>
        <w:t>3.2</w:t>
      </w:r>
      <w:r w:rsidR="007D5C19" w:rsidRPr="00332DE1">
        <w:rPr>
          <w:sz w:val="22"/>
          <w:szCs w:val="22"/>
          <w:lang w:val="ru-RU"/>
        </w:rPr>
        <w:t>. Доход, объем власти, престиж профессии.</w:t>
      </w:r>
    </w:p>
    <w:p w:rsidR="007D5C19" w:rsidRPr="00332DE1" w:rsidRDefault="007D5C19" w:rsidP="00AE2ED0">
      <w:pPr>
        <w:contextualSpacing/>
        <w:rPr>
          <w:b/>
          <w:sz w:val="22"/>
          <w:szCs w:val="22"/>
          <w:lang w:val="ru-RU"/>
        </w:rPr>
      </w:pPr>
      <w:r w:rsidRPr="00332DE1">
        <w:rPr>
          <w:b/>
          <w:sz w:val="22"/>
          <w:szCs w:val="22"/>
          <w:lang w:val="ru-RU"/>
        </w:rPr>
        <w:t>Ответ: Критерии социальной стратификации.</w:t>
      </w:r>
    </w:p>
    <w:p w:rsidR="0036334C" w:rsidRPr="00332DE1"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F86E79" w:rsidRPr="00332DE1" w:rsidRDefault="00AE2ED0"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4</w:t>
      </w:r>
      <w:r w:rsidR="00760F75" w:rsidRPr="00332DE1">
        <w:rPr>
          <w:rFonts w:ascii="Times New Roman" w:hAnsi="Times New Roman"/>
          <w:b/>
          <w:bCs/>
          <w:sz w:val="22"/>
          <w:szCs w:val="22"/>
          <w:u w:color="000000"/>
        </w:rPr>
        <w:t>. Что является лишним в данному ряду? Лишнее выпишите и объясните, почему вы так решили.</w:t>
      </w:r>
      <w:r w:rsidRPr="00332DE1">
        <w:rPr>
          <w:rFonts w:ascii="Times New Roman" w:hAnsi="Times New Roman"/>
          <w:b/>
          <w:bCs/>
          <w:sz w:val="22"/>
          <w:szCs w:val="22"/>
          <w:u w:color="000000"/>
        </w:rPr>
        <w:t xml:space="preserve"> (Всего 12</w:t>
      </w:r>
      <w:r w:rsidR="0036334C" w:rsidRPr="00332DE1">
        <w:rPr>
          <w:rFonts w:ascii="Times New Roman" w:hAnsi="Times New Roman"/>
          <w:b/>
          <w:bCs/>
          <w:sz w:val="22"/>
          <w:szCs w:val="22"/>
          <w:u w:color="000000"/>
        </w:rPr>
        <w:t xml:space="preserve"> баллов)</w:t>
      </w:r>
    </w:p>
    <w:p w:rsidR="0036334C" w:rsidRPr="00332DE1"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4</w:t>
      </w:r>
      <w:r w:rsidR="00CA2841" w:rsidRPr="00332DE1">
        <w:rPr>
          <w:rFonts w:ascii="Times New Roman" w:hAnsi="Times New Roman"/>
          <w:sz w:val="22"/>
          <w:szCs w:val="22"/>
          <w:u w:color="000000"/>
        </w:rPr>
        <w:t>.</w:t>
      </w:r>
      <w:r w:rsidR="00760F75" w:rsidRPr="00332DE1">
        <w:rPr>
          <w:rFonts w:ascii="Times New Roman" w:hAnsi="Times New Roman"/>
          <w:sz w:val="22"/>
          <w:szCs w:val="22"/>
          <w:u w:color="000000"/>
        </w:rPr>
        <w:t>1. Теологический, метафизический, прагматический, позитивный</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 xml:space="preserve">Ответ: Лишнее </w:t>
      </w:r>
      <w:r w:rsidR="0036334C" w:rsidRPr="00332DE1">
        <w:rPr>
          <w:rFonts w:ascii="Times New Roman" w:hAnsi="Times New Roman"/>
          <w:b/>
          <w:bCs/>
          <w:sz w:val="22"/>
          <w:szCs w:val="22"/>
          <w:u w:color="000000"/>
        </w:rPr>
        <w:t>–</w:t>
      </w:r>
      <w:r w:rsidRPr="00332DE1">
        <w:rPr>
          <w:rFonts w:ascii="Times New Roman" w:hAnsi="Times New Roman"/>
          <w:b/>
          <w:bCs/>
          <w:sz w:val="22"/>
          <w:szCs w:val="22"/>
          <w:u w:color="000000"/>
        </w:rPr>
        <w:t xml:space="preserve"> прагматический</w:t>
      </w:r>
      <w:r w:rsidR="0036334C" w:rsidRPr="00332DE1">
        <w:rPr>
          <w:rFonts w:ascii="Times New Roman" w:hAnsi="Times New Roman"/>
          <w:b/>
          <w:bCs/>
          <w:sz w:val="22"/>
          <w:szCs w:val="22"/>
          <w:u w:color="000000"/>
        </w:rPr>
        <w:t xml:space="preserve"> (2 балла)</w:t>
      </w:r>
      <w:r w:rsidRPr="00332DE1">
        <w:rPr>
          <w:rFonts w:ascii="Times New Roman" w:hAnsi="Times New Roman"/>
          <w:b/>
          <w:bCs/>
          <w:sz w:val="22"/>
          <w:szCs w:val="22"/>
          <w:u w:color="000000"/>
        </w:rPr>
        <w:t>, так как это не является одним из этапов интеллектуального развития человечества, выделяемых О.Контом</w:t>
      </w:r>
      <w:r w:rsidR="0036334C" w:rsidRPr="00332DE1">
        <w:rPr>
          <w:rFonts w:ascii="Times New Roman" w:hAnsi="Times New Roman"/>
          <w:b/>
          <w:bCs/>
          <w:sz w:val="22"/>
          <w:szCs w:val="22"/>
          <w:u w:color="000000"/>
        </w:rPr>
        <w:t xml:space="preserve"> (2 балла)</w:t>
      </w:r>
      <w:r w:rsidRPr="00332DE1">
        <w:rPr>
          <w:rFonts w:ascii="Times New Roman" w:hAnsi="Times New Roman"/>
          <w:b/>
          <w:bCs/>
          <w:sz w:val="22"/>
          <w:szCs w:val="22"/>
          <w:u w:color="000000"/>
        </w:rPr>
        <w:t>.</w:t>
      </w: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4</w:t>
      </w:r>
      <w:r w:rsidR="00CA2841" w:rsidRPr="00332DE1">
        <w:rPr>
          <w:rFonts w:ascii="Times New Roman" w:hAnsi="Times New Roman"/>
          <w:sz w:val="22"/>
          <w:szCs w:val="22"/>
          <w:u w:color="000000"/>
        </w:rPr>
        <w:t>.</w:t>
      </w:r>
      <w:r w:rsidR="007D5C19" w:rsidRPr="00332DE1">
        <w:rPr>
          <w:rFonts w:ascii="Times New Roman" w:hAnsi="Times New Roman"/>
          <w:sz w:val="22"/>
          <w:szCs w:val="22"/>
          <w:u w:color="000000"/>
        </w:rPr>
        <w:t>2</w:t>
      </w:r>
      <w:r w:rsidR="00760F75" w:rsidRPr="00332DE1">
        <w:rPr>
          <w:rFonts w:ascii="Times New Roman" w:hAnsi="Times New Roman"/>
          <w:sz w:val="22"/>
          <w:szCs w:val="22"/>
          <w:u w:color="000000"/>
        </w:rPr>
        <w:t>. ОАО «РЖД», ПАО «Аэрофлот - российские авиалинии», ПАО «Газпром», ПАО «МегаФон»</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Ответ: Лишнее - ПАО «МегаФон</w:t>
      </w:r>
      <w:r w:rsidR="007B00B3" w:rsidRPr="00332DE1">
        <w:rPr>
          <w:rFonts w:ascii="Times New Roman" w:hAnsi="Times New Roman"/>
          <w:b/>
          <w:bCs/>
          <w:sz w:val="22"/>
          <w:szCs w:val="22"/>
          <w:u w:color="000000"/>
        </w:rPr>
        <w:t>»</w:t>
      </w:r>
      <w:r w:rsidR="0036334C" w:rsidRPr="00332DE1">
        <w:rPr>
          <w:rFonts w:ascii="Times New Roman" w:hAnsi="Times New Roman"/>
          <w:b/>
          <w:bCs/>
          <w:sz w:val="22"/>
          <w:szCs w:val="22"/>
          <w:u w:color="000000"/>
        </w:rPr>
        <w:t xml:space="preserve"> (2 балла)</w:t>
      </w:r>
      <w:r w:rsidRPr="00332DE1">
        <w:rPr>
          <w:rFonts w:ascii="Times New Roman" w:hAnsi="Times New Roman"/>
          <w:b/>
          <w:bCs/>
          <w:sz w:val="22"/>
          <w:szCs w:val="22"/>
          <w:u w:color="000000"/>
        </w:rPr>
        <w:t>, так как это не является естественной монополией</w:t>
      </w:r>
      <w:r w:rsidR="0036334C" w:rsidRPr="00332DE1">
        <w:rPr>
          <w:rFonts w:ascii="Times New Roman" w:hAnsi="Times New Roman"/>
          <w:b/>
          <w:bCs/>
          <w:sz w:val="22"/>
          <w:szCs w:val="22"/>
          <w:u w:color="000000"/>
        </w:rPr>
        <w:t xml:space="preserve"> (2 балла)</w:t>
      </w:r>
      <w:r w:rsidRPr="00332DE1">
        <w:rPr>
          <w:rFonts w:ascii="Times New Roman" w:hAnsi="Times New Roman"/>
          <w:b/>
          <w:bCs/>
          <w:sz w:val="22"/>
          <w:szCs w:val="22"/>
          <w:u w:color="000000"/>
        </w:rPr>
        <w:t>.</w:t>
      </w:r>
    </w:p>
    <w:p w:rsidR="00CA2841"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eastAsia="Times New Roman" w:hAnsi="Times New Roman" w:cs="Times New Roman"/>
          <w:bCs/>
          <w:sz w:val="22"/>
          <w:szCs w:val="22"/>
          <w:u w:color="000000"/>
        </w:rPr>
        <w:t>4</w:t>
      </w:r>
      <w:r w:rsidR="007D5C19" w:rsidRPr="00332DE1">
        <w:rPr>
          <w:rFonts w:ascii="Times New Roman" w:eastAsia="Times New Roman" w:hAnsi="Times New Roman" w:cs="Times New Roman"/>
          <w:bCs/>
          <w:sz w:val="22"/>
          <w:szCs w:val="22"/>
          <w:u w:color="000000"/>
        </w:rPr>
        <w:t>.3</w:t>
      </w:r>
      <w:r w:rsidR="00CA2841" w:rsidRPr="00332DE1">
        <w:rPr>
          <w:rFonts w:ascii="Times New Roman" w:eastAsia="Times New Roman" w:hAnsi="Times New Roman" w:cs="Times New Roman"/>
          <w:bCs/>
          <w:sz w:val="22"/>
          <w:szCs w:val="22"/>
          <w:u w:color="000000"/>
        </w:rPr>
        <w:t xml:space="preserve">. </w:t>
      </w:r>
      <w:r w:rsidR="00CA2841" w:rsidRPr="00332DE1">
        <w:rPr>
          <w:rFonts w:ascii="Times New Roman" w:hAnsi="Times New Roman"/>
          <w:sz w:val="22"/>
          <w:szCs w:val="22"/>
          <w:u w:color="000000"/>
        </w:rPr>
        <w:t>Целерациональное, аффективное, ценностно-рациональное, фаталистическое, традиционное</w:t>
      </w:r>
    </w:p>
    <w:p w:rsidR="00CA2841" w:rsidRPr="00332DE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 xml:space="preserve">Ответ: Лишнее </w:t>
      </w:r>
      <w:r w:rsidR="0036334C" w:rsidRPr="00332DE1">
        <w:rPr>
          <w:rFonts w:ascii="Times New Roman" w:hAnsi="Times New Roman"/>
          <w:b/>
          <w:bCs/>
          <w:sz w:val="22"/>
          <w:szCs w:val="22"/>
          <w:u w:color="000000"/>
        </w:rPr>
        <w:t>–</w:t>
      </w:r>
      <w:r w:rsidRPr="00332DE1">
        <w:rPr>
          <w:rFonts w:ascii="Times New Roman" w:hAnsi="Times New Roman"/>
          <w:b/>
          <w:bCs/>
          <w:sz w:val="22"/>
          <w:szCs w:val="22"/>
          <w:u w:color="000000"/>
        </w:rPr>
        <w:t xml:space="preserve"> фаталистическое</w:t>
      </w:r>
      <w:r w:rsidR="0036334C" w:rsidRPr="00332DE1">
        <w:rPr>
          <w:rFonts w:ascii="Times New Roman" w:hAnsi="Times New Roman"/>
          <w:b/>
          <w:bCs/>
          <w:sz w:val="22"/>
          <w:szCs w:val="22"/>
          <w:u w:color="000000"/>
        </w:rPr>
        <w:t xml:space="preserve"> (2 балла)</w:t>
      </w:r>
      <w:r w:rsidRPr="00332DE1">
        <w:rPr>
          <w:rFonts w:ascii="Times New Roman" w:hAnsi="Times New Roman"/>
          <w:b/>
          <w:bCs/>
          <w:sz w:val="22"/>
          <w:szCs w:val="22"/>
          <w:u w:color="000000"/>
        </w:rPr>
        <w:t>, так как это не является одним из видов социального действия, выделяемых М.Вебером</w:t>
      </w:r>
      <w:r w:rsidR="0036334C" w:rsidRPr="00332DE1">
        <w:rPr>
          <w:rFonts w:ascii="Times New Roman" w:hAnsi="Times New Roman"/>
          <w:b/>
          <w:bCs/>
          <w:sz w:val="22"/>
          <w:szCs w:val="22"/>
          <w:u w:color="000000"/>
        </w:rPr>
        <w:t xml:space="preserve"> (2 балла)</w:t>
      </w:r>
      <w:r w:rsidRPr="00332DE1">
        <w:rPr>
          <w:rFonts w:ascii="Times New Roman" w:hAnsi="Times New Roman"/>
          <w:b/>
          <w:bCs/>
          <w:sz w:val="22"/>
          <w:szCs w:val="22"/>
          <w:u w:color="000000"/>
        </w:rPr>
        <w:t>.</w:t>
      </w:r>
    </w:p>
    <w:p w:rsidR="00CA2841" w:rsidRPr="00332DE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p>
    <w:p w:rsidR="004E6F16"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eastAsia="Times New Roman" w:hAnsi="Times New Roman" w:cs="Times New Roman"/>
          <w:b/>
          <w:bCs/>
          <w:sz w:val="22"/>
          <w:szCs w:val="22"/>
          <w:u w:color="000000"/>
        </w:rPr>
        <w:t>5</w:t>
      </w:r>
      <w:r w:rsidR="004E6F16" w:rsidRPr="00332DE1">
        <w:rPr>
          <w:rFonts w:ascii="Times New Roman" w:eastAsia="Times New Roman" w:hAnsi="Times New Roman" w:cs="Times New Roman"/>
          <w:b/>
          <w:bCs/>
          <w:sz w:val="22"/>
          <w:szCs w:val="22"/>
          <w:u w:color="000000"/>
        </w:rPr>
        <w:t>. Сопоставьте:</w:t>
      </w:r>
      <w:r w:rsidR="0036334C" w:rsidRPr="00332DE1">
        <w:rPr>
          <w:rFonts w:ascii="Times New Roman" w:eastAsia="Times New Roman" w:hAnsi="Times New Roman" w:cs="Times New Roman"/>
          <w:b/>
          <w:bCs/>
          <w:sz w:val="22"/>
          <w:szCs w:val="22"/>
          <w:u w:color="000000"/>
        </w:rPr>
        <w:t xml:space="preserve"> (2 балла за каждый полностью правильный ответ. При наличии любой ошибки – 0 баллов. Всего 10 баллов)</w:t>
      </w:r>
    </w:p>
    <w:p w:rsidR="004E6F16" w:rsidRPr="00332DE1" w:rsidRDefault="004E6F1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p>
    <w:p w:rsidR="004E6F16" w:rsidRPr="00332DE1" w:rsidRDefault="00C67E78" w:rsidP="00AE2ED0">
      <w:pPr>
        <w:contextualSpacing/>
        <w:jc w:val="both"/>
        <w:rPr>
          <w:b/>
          <w:sz w:val="22"/>
          <w:szCs w:val="22"/>
          <w:lang w:val="ru-RU"/>
        </w:rPr>
      </w:pPr>
      <w:r w:rsidRPr="00332DE1">
        <w:rPr>
          <w:rFonts w:eastAsia="Times New Roman"/>
          <w:b/>
          <w:bCs/>
          <w:sz w:val="22"/>
          <w:szCs w:val="22"/>
          <w:u w:color="000000"/>
          <w:lang w:val="ru-RU"/>
        </w:rPr>
        <w:t>5</w:t>
      </w:r>
      <w:r w:rsidR="004E6F16" w:rsidRPr="00332DE1">
        <w:rPr>
          <w:rFonts w:eastAsia="Times New Roman"/>
          <w:b/>
          <w:bCs/>
          <w:sz w:val="22"/>
          <w:szCs w:val="22"/>
          <w:u w:color="000000"/>
          <w:lang w:val="ru-RU"/>
        </w:rPr>
        <w:t xml:space="preserve">.1. </w:t>
      </w:r>
      <w:r w:rsidR="004E6F16" w:rsidRPr="00332DE1">
        <w:rPr>
          <w:b/>
          <w:sz w:val="22"/>
          <w:szCs w:val="22"/>
          <w:lang w:val="ru-RU"/>
        </w:rPr>
        <w:t>Виды мобильности с их определениями:</w:t>
      </w:r>
    </w:p>
    <w:p w:rsidR="004E6F16" w:rsidRPr="00332DE1" w:rsidRDefault="004E6F16" w:rsidP="00AE2ED0">
      <w:pPr>
        <w:contextualSpacing/>
        <w:jc w:val="both"/>
        <w:rPr>
          <w:sz w:val="22"/>
          <w:szCs w:val="22"/>
          <w:lang w:val="ru-RU"/>
        </w:rPr>
      </w:pPr>
    </w:p>
    <w:p w:rsidR="004E6F16" w:rsidRPr="00332DE1" w:rsidRDefault="004E6F16" w:rsidP="00AE2ED0">
      <w:pPr>
        <w:contextualSpacing/>
        <w:jc w:val="both"/>
        <w:rPr>
          <w:b/>
          <w:sz w:val="22"/>
          <w:szCs w:val="22"/>
          <w:lang w:val="ru-RU"/>
        </w:rPr>
      </w:pPr>
      <w:r w:rsidRPr="00332DE1">
        <w:rPr>
          <w:b/>
          <w:sz w:val="22"/>
          <w:szCs w:val="22"/>
          <w:lang w:val="ru-RU"/>
        </w:rPr>
        <w:t>1. Вертикальная мобильность;</w:t>
      </w:r>
    </w:p>
    <w:p w:rsidR="004E6F16" w:rsidRPr="00332DE1" w:rsidRDefault="004E6F16" w:rsidP="00AE2ED0">
      <w:pPr>
        <w:contextualSpacing/>
        <w:jc w:val="both"/>
        <w:rPr>
          <w:b/>
          <w:sz w:val="22"/>
          <w:szCs w:val="22"/>
          <w:lang w:val="ru-RU"/>
        </w:rPr>
      </w:pPr>
      <w:r w:rsidRPr="00332DE1">
        <w:rPr>
          <w:b/>
          <w:sz w:val="22"/>
          <w:szCs w:val="22"/>
          <w:lang w:val="ru-RU"/>
        </w:rPr>
        <w:t>2. Внутрипоколенная мобильность;</w:t>
      </w:r>
    </w:p>
    <w:p w:rsidR="004E6F16" w:rsidRPr="00332DE1" w:rsidRDefault="004E6F16" w:rsidP="00AE2ED0">
      <w:pPr>
        <w:contextualSpacing/>
        <w:jc w:val="both"/>
        <w:rPr>
          <w:b/>
          <w:sz w:val="22"/>
          <w:szCs w:val="22"/>
          <w:lang w:val="ru-RU"/>
        </w:rPr>
      </w:pPr>
      <w:r w:rsidRPr="00332DE1">
        <w:rPr>
          <w:b/>
          <w:sz w:val="22"/>
          <w:szCs w:val="22"/>
          <w:lang w:val="ru-RU"/>
        </w:rPr>
        <w:t>3. Межпоколенная мобильность;</w:t>
      </w:r>
    </w:p>
    <w:p w:rsidR="004E6F16" w:rsidRPr="00332DE1" w:rsidRDefault="004E6F16" w:rsidP="00AE2ED0">
      <w:pPr>
        <w:contextualSpacing/>
        <w:jc w:val="both"/>
        <w:rPr>
          <w:b/>
          <w:sz w:val="22"/>
          <w:szCs w:val="22"/>
          <w:lang w:val="ru-RU"/>
        </w:rPr>
      </w:pPr>
      <w:r w:rsidRPr="00332DE1">
        <w:rPr>
          <w:b/>
          <w:sz w:val="22"/>
          <w:szCs w:val="22"/>
          <w:lang w:val="ru-RU"/>
        </w:rPr>
        <w:t>4. Структурная мобильность;</w:t>
      </w:r>
    </w:p>
    <w:p w:rsidR="004E6F16" w:rsidRPr="00332DE1" w:rsidRDefault="004E6F16" w:rsidP="00AE2ED0">
      <w:pPr>
        <w:contextualSpacing/>
        <w:jc w:val="both"/>
        <w:rPr>
          <w:b/>
          <w:sz w:val="22"/>
          <w:szCs w:val="22"/>
          <w:lang w:val="ru-RU"/>
        </w:rPr>
      </w:pPr>
      <w:r w:rsidRPr="00332DE1">
        <w:rPr>
          <w:b/>
          <w:sz w:val="22"/>
          <w:szCs w:val="22"/>
          <w:lang w:val="ru-RU"/>
        </w:rPr>
        <w:t>5. Неструктурная мобильность.</w:t>
      </w:r>
    </w:p>
    <w:p w:rsidR="004E6F16" w:rsidRPr="00332DE1" w:rsidRDefault="004E6F16" w:rsidP="00AE2ED0">
      <w:pPr>
        <w:contextualSpacing/>
        <w:jc w:val="both"/>
        <w:rPr>
          <w:sz w:val="22"/>
          <w:szCs w:val="22"/>
          <w:lang w:val="ru-RU"/>
        </w:rPr>
      </w:pPr>
    </w:p>
    <w:p w:rsidR="004E6F16" w:rsidRPr="00332DE1" w:rsidRDefault="004E6F16" w:rsidP="00AE2ED0">
      <w:pPr>
        <w:contextualSpacing/>
        <w:jc w:val="both"/>
        <w:rPr>
          <w:sz w:val="22"/>
          <w:szCs w:val="22"/>
          <w:lang w:val="ru-RU"/>
        </w:rPr>
      </w:pPr>
      <w:r w:rsidRPr="00332DE1">
        <w:rPr>
          <w:sz w:val="22"/>
          <w:szCs w:val="22"/>
          <w:lang w:val="ru-RU"/>
        </w:rPr>
        <w:t>А. Любые перемещения в системе статусных переменных, не связанные с кардинальным изменением существующей социальной структуры;</w:t>
      </w:r>
    </w:p>
    <w:p w:rsidR="004E6F16" w:rsidRPr="00332DE1" w:rsidRDefault="004E6F16" w:rsidP="00AE2ED0">
      <w:pPr>
        <w:contextualSpacing/>
        <w:jc w:val="both"/>
        <w:rPr>
          <w:sz w:val="22"/>
          <w:szCs w:val="22"/>
          <w:lang w:val="ru-RU"/>
        </w:rPr>
      </w:pPr>
      <w:r w:rsidRPr="00332DE1">
        <w:rPr>
          <w:sz w:val="22"/>
          <w:szCs w:val="22"/>
          <w:lang w:val="ru-RU"/>
        </w:rPr>
        <w:t>Б. Изменение положения отдельных индивидов, семей, социальных категорий и групп по сравнению с положением их родителей;</w:t>
      </w:r>
    </w:p>
    <w:p w:rsidR="004E6F16" w:rsidRPr="00332DE1" w:rsidRDefault="004E6F16" w:rsidP="00AE2ED0">
      <w:pPr>
        <w:contextualSpacing/>
        <w:jc w:val="both"/>
        <w:rPr>
          <w:sz w:val="22"/>
          <w:szCs w:val="22"/>
          <w:lang w:val="ru-RU"/>
        </w:rPr>
      </w:pPr>
      <w:r w:rsidRPr="00332DE1">
        <w:rPr>
          <w:sz w:val="22"/>
          <w:szCs w:val="22"/>
          <w:lang w:val="ru-RU"/>
        </w:rPr>
        <w:t>В. Мобильность, приводящая к изменению всей социальной структуры общества;</w:t>
      </w:r>
    </w:p>
    <w:p w:rsidR="004E6F16" w:rsidRPr="00332DE1" w:rsidRDefault="004E6F16" w:rsidP="00AE2ED0">
      <w:pPr>
        <w:contextualSpacing/>
        <w:jc w:val="both"/>
        <w:rPr>
          <w:sz w:val="22"/>
          <w:szCs w:val="22"/>
          <w:lang w:val="ru-RU"/>
        </w:rPr>
      </w:pPr>
      <w:r w:rsidRPr="00332DE1">
        <w:rPr>
          <w:sz w:val="22"/>
          <w:szCs w:val="22"/>
          <w:lang w:val="ru-RU"/>
        </w:rPr>
        <w:t>Г. Изменение положения индивида в течение его карьеры;</w:t>
      </w:r>
    </w:p>
    <w:p w:rsidR="004E6F16" w:rsidRPr="00332DE1" w:rsidRDefault="004E6F16" w:rsidP="00AE2ED0">
      <w:pPr>
        <w:contextualSpacing/>
        <w:jc w:val="both"/>
        <w:rPr>
          <w:sz w:val="22"/>
          <w:szCs w:val="22"/>
          <w:lang w:val="ru-RU"/>
        </w:rPr>
      </w:pPr>
      <w:r w:rsidRPr="00332DE1">
        <w:rPr>
          <w:sz w:val="22"/>
          <w:szCs w:val="22"/>
          <w:lang w:val="ru-RU"/>
        </w:rPr>
        <w:t xml:space="preserve">Д. Перемещение индивидуумов и групп в обществе между различными позициями в иерархии социальной стратификации. </w:t>
      </w:r>
    </w:p>
    <w:p w:rsidR="004E6F16" w:rsidRPr="00332DE1" w:rsidRDefault="004E6F16" w:rsidP="00AE2ED0">
      <w:pPr>
        <w:contextualSpacing/>
        <w:jc w:val="both"/>
        <w:rPr>
          <w:sz w:val="22"/>
          <w:szCs w:val="22"/>
          <w:lang w:val="ru-RU"/>
        </w:rPr>
      </w:pPr>
    </w:p>
    <w:p w:rsidR="00025B5E" w:rsidRPr="00332DE1" w:rsidRDefault="004E6F16" w:rsidP="00FA5738">
      <w:pPr>
        <w:contextualSpacing/>
        <w:jc w:val="both"/>
        <w:rPr>
          <w:sz w:val="22"/>
          <w:szCs w:val="22"/>
          <w:lang w:val="ru-RU"/>
        </w:rPr>
      </w:pPr>
      <w:r w:rsidRPr="00332DE1">
        <w:rPr>
          <w:sz w:val="22"/>
          <w:szCs w:val="22"/>
          <w:lang w:val="ru-RU"/>
        </w:rPr>
        <w:t xml:space="preserve">1. – </w:t>
      </w:r>
      <w:r w:rsidR="00025B5E" w:rsidRPr="00332DE1">
        <w:rPr>
          <w:sz w:val="22"/>
          <w:szCs w:val="22"/>
          <w:lang w:val="ru-RU"/>
        </w:rPr>
        <w:t>Д</w:t>
      </w:r>
      <w:r w:rsidRPr="00332DE1">
        <w:rPr>
          <w:sz w:val="22"/>
          <w:szCs w:val="22"/>
          <w:lang w:val="ru-RU"/>
        </w:rPr>
        <w:t xml:space="preserve">2. – </w:t>
      </w:r>
      <w:r w:rsidR="00025B5E" w:rsidRPr="00332DE1">
        <w:rPr>
          <w:sz w:val="22"/>
          <w:szCs w:val="22"/>
          <w:lang w:val="ru-RU"/>
        </w:rPr>
        <w:t>Г</w:t>
      </w:r>
      <w:r w:rsidRPr="00332DE1">
        <w:rPr>
          <w:sz w:val="22"/>
          <w:szCs w:val="22"/>
          <w:lang w:val="ru-RU"/>
        </w:rPr>
        <w:t xml:space="preserve">3. – </w:t>
      </w:r>
      <w:r w:rsidR="00025B5E" w:rsidRPr="00332DE1">
        <w:rPr>
          <w:sz w:val="22"/>
          <w:szCs w:val="22"/>
          <w:lang w:val="ru-RU"/>
        </w:rPr>
        <w:t>Б</w:t>
      </w:r>
      <w:r w:rsidRPr="00332DE1">
        <w:rPr>
          <w:sz w:val="22"/>
          <w:szCs w:val="22"/>
          <w:lang w:val="ru-RU"/>
        </w:rPr>
        <w:t xml:space="preserve">4. – </w:t>
      </w:r>
      <w:r w:rsidR="00025B5E" w:rsidRPr="00332DE1">
        <w:rPr>
          <w:sz w:val="22"/>
          <w:szCs w:val="22"/>
          <w:lang w:val="ru-RU"/>
        </w:rPr>
        <w:t>В</w:t>
      </w:r>
      <w:r w:rsidRPr="00332DE1">
        <w:rPr>
          <w:sz w:val="22"/>
          <w:szCs w:val="22"/>
          <w:lang w:val="ru-RU"/>
        </w:rPr>
        <w:t>5. –</w:t>
      </w:r>
      <w:r w:rsidR="00025B5E" w:rsidRPr="00332DE1">
        <w:rPr>
          <w:sz w:val="22"/>
          <w:szCs w:val="22"/>
          <w:lang w:val="ru-RU"/>
        </w:rPr>
        <w:t>А</w:t>
      </w:r>
    </w:p>
    <w:p w:rsidR="00025B5E" w:rsidRPr="00332DE1" w:rsidRDefault="00C67E78" w:rsidP="00AE2ED0">
      <w:pPr>
        <w:contextualSpacing/>
        <w:jc w:val="both"/>
        <w:rPr>
          <w:b/>
          <w:sz w:val="22"/>
          <w:szCs w:val="22"/>
          <w:lang w:val="ru-RU"/>
        </w:rPr>
      </w:pPr>
      <w:r w:rsidRPr="00332DE1">
        <w:rPr>
          <w:b/>
          <w:sz w:val="22"/>
          <w:szCs w:val="22"/>
          <w:lang w:val="ru-RU"/>
        </w:rPr>
        <w:t>5</w:t>
      </w:r>
      <w:r w:rsidR="00025B5E" w:rsidRPr="00332DE1">
        <w:rPr>
          <w:b/>
          <w:sz w:val="22"/>
          <w:szCs w:val="22"/>
          <w:lang w:val="ru-RU"/>
        </w:rPr>
        <w:t>.2. Соотнесите подходы к определению многообразия культур с их признаками:</w:t>
      </w:r>
    </w:p>
    <w:p w:rsidR="00025B5E" w:rsidRPr="00332DE1" w:rsidRDefault="00025B5E" w:rsidP="00AE2ED0">
      <w:pPr>
        <w:contextualSpacing/>
        <w:jc w:val="both"/>
        <w:rPr>
          <w:b/>
          <w:sz w:val="22"/>
          <w:szCs w:val="22"/>
          <w:lang w:val="ru-RU"/>
        </w:rPr>
      </w:pPr>
    </w:p>
    <w:p w:rsidR="00025B5E" w:rsidRPr="00332DE1" w:rsidRDefault="00025B5E" w:rsidP="00AE2ED0">
      <w:pPr>
        <w:contextualSpacing/>
        <w:jc w:val="both"/>
        <w:rPr>
          <w:b/>
          <w:sz w:val="22"/>
          <w:szCs w:val="22"/>
          <w:lang w:val="ru-RU"/>
        </w:rPr>
      </w:pPr>
      <w:r w:rsidRPr="00332DE1">
        <w:rPr>
          <w:b/>
          <w:sz w:val="22"/>
          <w:szCs w:val="22"/>
          <w:lang w:val="ru-RU"/>
        </w:rPr>
        <w:t>1. Эволюционизм;</w:t>
      </w:r>
    </w:p>
    <w:p w:rsidR="00025B5E" w:rsidRPr="00332DE1" w:rsidRDefault="00025B5E" w:rsidP="00AE2ED0">
      <w:pPr>
        <w:contextualSpacing/>
        <w:jc w:val="both"/>
        <w:rPr>
          <w:b/>
          <w:sz w:val="22"/>
          <w:szCs w:val="22"/>
          <w:lang w:val="ru-RU"/>
        </w:rPr>
      </w:pPr>
      <w:r w:rsidRPr="00332DE1">
        <w:rPr>
          <w:b/>
          <w:sz w:val="22"/>
          <w:szCs w:val="22"/>
          <w:lang w:val="ru-RU"/>
        </w:rPr>
        <w:t>2. Плюрализм.</w:t>
      </w:r>
    </w:p>
    <w:p w:rsidR="00025B5E" w:rsidRPr="00332DE1" w:rsidRDefault="00025B5E" w:rsidP="00AE2ED0">
      <w:pPr>
        <w:contextualSpacing/>
        <w:jc w:val="both"/>
        <w:rPr>
          <w:sz w:val="22"/>
          <w:szCs w:val="22"/>
          <w:lang w:val="ru-RU"/>
        </w:rPr>
      </w:pPr>
    </w:p>
    <w:p w:rsidR="00025B5E" w:rsidRPr="00332DE1" w:rsidRDefault="00025B5E" w:rsidP="00AE2ED0">
      <w:pPr>
        <w:contextualSpacing/>
        <w:jc w:val="both"/>
        <w:rPr>
          <w:sz w:val="22"/>
          <w:szCs w:val="22"/>
          <w:lang w:val="ru-RU"/>
        </w:rPr>
      </w:pPr>
      <w:r w:rsidRPr="00332DE1">
        <w:rPr>
          <w:sz w:val="22"/>
          <w:szCs w:val="22"/>
          <w:lang w:val="ru-RU"/>
        </w:rPr>
        <w:t>А. Представителями являются: О. Конт; Г. Спенсер; Э. Дюркгейм;</w:t>
      </w:r>
    </w:p>
    <w:p w:rsidR="00025B5E" w:rsidRPr="00332DE1" w:rsidRDefault="00025B5E" w:rsidP="00AE2ED0">
      <w:pPr>
        <w:contextualSpacing/>
        <w:jc w:val="both"/>
        <w:rPr>
          <w:sz w:val="22"/>
          <w:szCs w:val="22"/>
          <w:lang w:val="ru-RU"/>
        </w:rPr>
      </w:pPr>
      <w:r w:rsidRPr="00332DE1">
        <w:rPr>
          <w:sz w:val="22"/>
          <w:szCs w:val="22"/>
          <w:lang w:val="ru-RU"/>
        </w:rPr>
        <w:t>Б. Эффективное взаимопонимание между цивилизациями невозможно – можно «выучить» символы, но нельзя понять их «смыслов», специфичных для каждой культуры;</w:t>
      </w:r>
    </w:p>
    <w:p w:rsidR="00025B5E" w:rsidRPr="00332DE1" w:rsidRDefault="00025B5E" w:rsidP="00AE2ED0">
      <w:pPr>
        <w:contextualSpacing/>
        <w:jc w:val="both"/>
        <w:rPr>
          <w:sz w:val="22"/>
          <w:szCs w:val="22"/>
          <w:lang w:val="ru-RU"/>
        </w:rPr>
      </w:pPr>
      <w:r w:rsidRPr="00332DE1">
        <w:rPr>
          <w:sz w:val="22"/>
          <w:szCs w:val="22"/>
          <w:lang w:val="ru-RU"/>
        </w:rPr>
        <w:t>В. Подчеркивается второстепенность межкультурных контактов, иногда, их бесполезность и даже губительность;</w:t>
      </w:r>
    </w:p>
    <w:p w:rsidR="00025B5E" w:rsidRPr="00332DE1" w:rsidRDefault="00025B5E" w:rsidP="00AE2ED0">
      <w:pPr>
        <w:contextualSpacing/>
        <w:jc w:val="both"/>
        <w:rPr>
          <w:sz w:val="22"/>
          <w:szCs w:val="22"/>
          <w:lang w:val="ru-RU"/>
        </w:rPr>
      </w:pPr>
      <w:r w:rsidRPr="00332DE1">
        <w:rPr>
          <w:sz w:val="22"/>
          <w:szCs w:val="22"/>
          <w:lang w:val="ru-RU"/>
        </w:rPr>
        <w:t>Г. Представителями являются: Н. Данилевский; П. Сорокин; А. Тойнби; С. Хантингтон;</w:t>
      </w:r>
    </w:p>
    <w:p w:rsidR="00025B5E" w:rsidRPr="00332DE1" w:rsidRDefault="00025B5E" w:rsidP="00AE2ED0">
      <w:pPr>
        <w:contextualSpacing/>
        <w:jc w:val="both"/>
        <w:rPr>
          <w:sz w:val="22"/>
          <w:szCs w:val="22"/>
          <w:lang w:val="ru-RU"/>
        </w:rPr>
      </w:pPr>
      <w:r w:rsidRPr="00332DE1">
        <w:rPr>
          <w:sz w:val="22"/>
          <w:szCs w:val="22"/>
          <w:lang w:val="ru-RU"/>
        </w:rPr>
        <w:t>Д. Все культуры основаны на одних и тех же принципах, взаимопонимание между ними затрудняется лишь языковым барьером, который не трудно преодолеть;</w:t>
      </w:r>
    </w:p>
    <w:p w:rsidR="00025B5E" w:rsidRPr="00332DE1" w:rsidRDefault="00025B5E" w:rsidP="00AE2ED0">
      <w:pPr>
        <w:contextualSpacing/>
        <w:jc w:val="both"/>
        <w:rPr>
          <w:sz w:val="22"/>
          <w:szCs w:val="22"/>
          <w:lang w:val="ru-RU"/>
        </w:rPr>
      </w:pPr>
      <w:r w:rsidRPr="00332DE1">
        <w:rPr>
          <w:sz w:val="22"/>
          <w:szCs w:val="22"/>
          <w:lang w:val="ru-RU"/>
        </w:rPr>
        <w:t>Ж. Независимое развитие цивилизаций, каждая из которых проходит одни и те же стадии;</w:t>
      </w:r>
    </w:p>
    <w:p w:rsidR="00025B5E" w:rsidRPr="00332DE1" w:rsidRDefault="00025B5E" w:rsidP="00AE2ED0">
      <w:pPr>
        <w:contextualSpacing/>
        <w:jc w:val="both"/>
        <w:rPr>
          <w:sz w:val="22"/>
          <w:szCs w:val="22"/>
          <w:lang w:val="ru-RU"/>
        </w:rPr>
      </w:pPr>
      <w:r w:rsidRPr="00332DE1">
        <w:rPr>
          <w:sz w:val="22"/>
          <w:szCs w:val="22"/>
          <w:lang w:val="ru-RU"/>
        </w:rPr>
        <w:t>З. Взаимодействие цивилизаций – один из важнейших источников развития человечества;</w:t>
      </w:r>
    </w:p>
    <w:p w:rsidR="00025B5E" w:rsidRPr="00332DE1" w:rsidRDefault="00025B5E" w:rsidP="00AE2ED0">
      <w:pPr>
        <w:contextualSpacing/>
        <w:jc w:val="both"/>
        <w:rPr>
          <w:sz w:val="22"/>
          <w:szCs w:val="22"/>
          <w:lang w:val="ru-RU"/>
        </w:rPr>
      </w:pPr>
      <w:r w:rsidRPr="00332DE1">
        <w:rPr>
          <w:sz w:val="22"/>
          <w:szCs w:val="22"/>
          <w:lang w:val="ru-RU"/>
        </w:rPr>
        <w:t>И. Каждая цивилизация – стадия на маршруте развития человечества.</w:t>
      </w:r>
    </w:p>
    <w:p w:rsidR="00025B5E" w:rsidRPr="00332DE1" w:rsidRDefault="00025B5E" w:rsidP="00AE2ED0">
      <w:pPr>
        <w:contextualSpacing/>
        <w:jc w:val="both"/>
        <w:rPr>
          <w:sz w:val="22"/>
          <w:szCs w:val="22"/>
          <w:lang w:val="ru-RU"/>
        </w:rPr>
      </w:pPr>
    </w:p>
    <w:p w:rsidR="00025B5E" w:rsidRPr="00332DE1" w:rsidRDefault="00025B5E" w:rsidP="00AE2ED0">
      <w:pPr>
        <w:contextualSpacing/>
        <w:jc w:val="both"/>
        <w:rPr>
          <w:sz w:val="22"/>
          <w:szCs w:val="22"/>
          <w:lang w:val="ru-RU"/>
        </w:rPr>
      </w:pPr>
      <w:r w:rsidRPr="00332DE1">
        <w:rPr>
          <w:sz w:val="22"/>
          <w:szCs w:val="22"/>
          <w:lang w:val="ru-RU"/>
        </w:rPr>
        <w:t>1. – АДЗИ</w:t>
      </w:r>
    </w:p>
    <w:p w:rsidR="00025B5E" w:rsidRPr="00332DE1" w:rsidRDefault="00025B5E"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2. – БВГЖ</w:t>
      </w:r>
    </w:p>
    <w:p w:rsidR="00025B5E" w:rsidRPr="00332DE1" w:rsidRDefault="00025B5E"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p>
    <w:p w:rsidR="001F44E9" w:rsidRPr="00332DE1" w:rsidRDefault="00C67E78" w:rsidP="00AE2ED0">
      <w:pPr>
        <w:contextualSpacing/>
        <w:jc w:val="both"/>
        <w:rPr>
          <w:b/>
          <w:sz w:val="22"/>
          <w:szCs w:val="22"/>
          <w:lang w:val="ru-RU"/>
        </w:rPr>
      </w:pPr>
      <w:r w:rsidRPr="00332DE1">
        <w:rPr>
          <w:b/>
          <w:sz w:val="22"/>
          <w:szCs w:val="22"/>
          <w:lang w:val="ru-RU"/>
        </w:rPr>
        <w:t>5</w:t>
      </w:r>
      <w:r w:rsidR="00025B5E" w:rsidRPr="00332DE1">
        <w:rPr>
          <w:b/>
          <w:sz w:val="22"/>
          <w:szCs w:val="22"/>
          <w:lang w:val="ru-RU"/>
        </w:rPr>
        <w:t xml:space="preserve">.3. </w:t>
      </w:r>
      <w:r w:rsidR="001F44E9" w:rsidRPr="00332DE1">
        <w:rPr>
          <w:b/>
          <w:sz w:val="22"/>
          <w:szCs w:val="22"/>
          <w:lang w:val="ru-RU"/>
        </w:rPr>
        <w:t>Типы религиозных организаций с их определениями:</w:t>
      </w:r>
    </w:p>
    <w:p w:rsidR="001F44E9" w:rsidRPr="00332DE1" w:rsidRDefault="001F44E9" w:rsidP="00AE2ED0">
      <w:pPr>
        <w:contextualSpacing/>
        <w:jc w:val="both"/>
        <w:rPr>
          <w:b/>
          <w:sz w:val="22"/>
          <w:szCs w:val="22"/>
          <w:lang w:val="ru-RU"/>
        </w:rPr>
      </w:pPr>
    </w:p>
    <w:p w:rsidR="001F44E9" w:rsidRPr="00332DE1" w:rsidRDefault="001F44E9" w:rsidP="00AE2ED0">
      <w:pPr>
        <w:contextualSpacing/>
        <w:jc w:val="both"/>
        <w:rPr>
          <w:b/>
          <w:sz w:val="22"/>
          <w:szCs w:val="22"/>
          <w:lang w:val="ru-RU"/>
        </w:rPr>
      </w:pPr>
      <w:r w:rsidRPr="00332DE1">
        <w:rPr>
          <w:b/>
          <w:sz w:val="22"/>
          <w:szCs w:val="22"/>
          <w:lang w:val="ru-RU"/>
        </w:rPr>
        <w:t>1. Церковь;</w:t>
      </w:r>
    </w:p>
    <w:p w:rsidR="001F44E9" w:rsidRPr="00332DE1" w:rsidRDefault="001F44E9" w:rsidP="00AE2ED0">
      <w:pPr>
        <w:contextualSpacing/>
        <w:jc w:val="both"/>
        <w:rPr>
          <w:b/>
          <w:sz w:val="22"/>
          <w:szCs w:val="22"/>
          <w:lang w:val="ru-RU"/>
        </w:rPr>
      </w:pPr>
      <w:r w:rsidRPr="00332DE1">
        <w:rPr>
          <w:b/>
          <w:sz w:val="22"/>
          <w:szCs w:val="22"/>
          <w:lang w:val="ru-RU"/>
        </w:rPr>
        <w:t>2. Секта;</w:t>
      </w:r>
    </w:p>
    <w:p w:rsidR="001F44E9" w:rsidRPr="00332DE1" w:rsidRDefault="001F44E9" w:rsidP="00AE2ED0">
      <w:pPr>
        <w:contextualSpacing/>
        <w:jc w:val="both"/>
        <w:rPr>
          <w:b/>
          <w:sz w:val="22"/>
          <w:szCs w:val="22"/>
          <w:lang w:val="ru-RU"/>
        </w:rPr>
      </w:pPr>
      <w:r w:rsidRPr="00332DE1">
        <w:rPr>
          <w:b/>
          <w:sz w:val="22"/>
          <w:szCs w:val="22"/>
          <w:lang w:val="ru-RU"/>
        </w:rPr>
        <w:t>3. Деноминация;</w:t>
      </w:r>
    </w:p>
    <w:p w:rsidR="001F44E9" w:rsidRPr="00332DE1" w:rsidRDefault="001F44E9" w:rsidP="00AE2ED0">
      <w:pPr>
        <w:contextualSpacing/>
        <w:jc w:val="both"/>
        <w:rPr>
          <w:b/>
          <w:sz w:val="22"/>
          <w:szCs w:val="22"/>
          <w:lang w:val="ru-RU"/>
        </w:rPr>
      </w:pPr>
      <w:r w:rsidRPr="00332DE1">
        <w:rPr>
          <w:b/>
          <w:sz w:val="22"/>
          <w:szCs w:val="22"/>
          <w:lang w:val="ru-RU"/>
        </w:rPr>
        <w:t>4. Культ.</w:t>
      </w:r>
    </w:p>
    <w:p w:rsidR="001F44E9" w:rsidRPr="00332DE1" w:rsidRDefault="001F44E9" w:rsidP="00AE2ED0">
      <w:pPr>
        <w:contextualSpacing/>
        <w:jc w:val="both"/>
        <w:rPr>
          <w:sz w:val="22"/>
          <w:szCs w:val="22"/>
          <w:lang w:val="ru-RU"/>
        </w:rPr>
      </w:pPr>
    </w:p>
    <w:p w:rsidR="001F44E9" w:rsidRPr="00332DE1" w:rsidRDefault="001F44E9" w:rsidP="00AE2ED0">
      <w:pPr>
        <w:contextualSpacing/>
        <w:jc w:val="both"/>
        <w:rPr>
          <w:sz w:val="22"/>
          <w:szCs w:val="22"/>
          <w:lang w:val="ru-RU"/>
        </w:rPr>
      </w:pPr>
      <w:r w:rsidRPr="00332DE1">
        <w:rPr>
          <w:sz w:val="22"/>
          <w:szCs w:val="22"/>
          <w:lang w:val="ru-RU"/>
        </w:rPr>
        <w:t>А. Религиозная организация, отвергающая ценности окружающего общества;</w:t>
      </w:r>
    </w:p>
    <w:p w:rsidR="001F44E9" w:rsidRPr="00332DE1" w:rsidRDefault="001F44E9" w:rsidP="00AE2ED0">
      <w:pPr>
        <w:contextualSpacing/>
        <w:jc w:val="both"/>
        <w:rPr>
          <w:sz w:val="22"/>
          <w:szCs w:val="22"/>
          <w:lang w:val="ru-RU"/>
        </w:rPr>
      </w:pPr>
      <w:r w:rsidRPr="00332DE1">
        <w:rPr>
          <w:sz w:val="22"/>
          <w:szCs w:val="22"/>
          <w:lang w:val="ru-RU"/>
        </w:rPr>
        <w:t>Б. Религиозная организация, имеющая тесные связи с обществом и действующая внутри его;</w:t>
      </w:r>
    </w:p>
    <w:p w:rsidR="001F44E9" w:rsidRPr="00332DE1" w:rsidRDefault="001F44E9" w:rsidP="00AE2ED0">
      <w:pPr>
        <w:contextualSpacing/>
        <w:jc w:val="both"/>
        <w:rPr>
          <w:sz w:val="22"/>
          <w:szCs w:val="22"/>
          <w:lang w:val="ru-RU"/>
        </w:rPr>
      </w:pPr>
      <w:r w:rsidRPr="00332DE1">
        <w:rPr>
          <w:sz w:val="22"/>
          <w:szCs w:val="22"/>
          <w:lang w:val="ru-RU"/>
        </w:rPr>
        <w:t>В. Религиозная организация, являющаяся по отношению к доминирующей культуре субкультурой;</w:t>
      </w:r>
    </w:p>
    <w:p w:rsidR="001F44E9" w:rsidRPr="00332DE1" w:rsidRDefault="001F44E9" w:rsidP="00AE2ED0">
      <w:pPr>
        <w:contextualSpacing/>
        <w:jc w:val="both"/>
        <w:rPr>
          <w:sz w:val="22"/>
          <w:szCs w:val="22"/>
          <w:lang w:val="ru-RU"/>
        </w:rPr>
      </w:pPr>
      <w:r w:rsidRPr="00332DE1">
        <w:rPr>
          <w:sz w:val="22"/>
          <w:szCs w:val="22"/>
          <w:lang w:val="ru-RU"/>
        </w:rPr>
        <w:t xml:space="preserve">Г. Наименее строго определенный тип религиозной организации, признаками которого является аморфность, отсутствие определенных ролевых и статусных структур. </w:t>
      </w:r>
    </w:p>
    <w:p w:rsidR="001F44E9" w:rsidRPr="00332DE1" w:rsidRDefault="001F44E9" w:rsidP="00AE2ED0">
      <w:pPr>
        <w:contextualSpacing/>
        <w:jc w:val="both"/>
        <w:rPr>
          <w:sz w:val="22"/>
          <w:szCs w:val="22"/>
          <w:lang w:val="ru-RU"/>
        </w:rPr>
      </w:pPr>
    </w:p>
    <w:p w:rsidR="001F44E9" w:rsidRPr="00332DE1" w:rsidRDefault="001F44E9" w:rsidP="00AE2ED0">
      <w:pPr>
        <w:contextualSpacing/>
        <w:jc w:val="both"/>
        <w:rPr>
          <w:sz w:val="22"/>
          <w:szCs w:val="22"/>
          <w:lang w:val="ru-RU"/>
        </w:rPr>
      </w:pPr>
      <w:r w:rsidRPr="00332DE1">
        <w:rPr>
          <w:sz w:val="22"/>
          <w:szCs w:val="22"/>
          <w:lang w:val="ru-RU"/>
        </w:rPr>
        <w:t>1. – Б</w:t>
      </w:r>
    </w:p>
    <w:p w:rsidR="001F44E9" w:rsidRPr="00332DE1" w:rsidRDefault="001F44E9" w:rsidP="00AE2ED0">
      <w:pPr>
        <w:contextualSpacing/>
        <w:jc w:val="both"/>
        <w:rPr>
          <w:sz w:val="22"/>
          <w:szCs w:val="22"/>
          <w:lang w:val="ru-RU"/>
        </w:rPr>
      </w:pPr>
      <w:r w:rsidRPr="00332DE1">
        <w:rPr>
          <w:sz w:val="22"/>
          <w:szCs w:val="22"/>
          <w:lang w:val="ru-RU"/>
        </w:rPr>
        <w:t>2. – А</w:t>
      </w:r>
    </w:p>
    <w:p w:rsidR="001F44E9" w:rsidRPr="00332DE1" w:rsidRDefault="001F44E9" w:rsidP="00AE2ED0">
      <w:pPr>
        <w:contextualSpacing/>
        <w:jc w:val="both"/>
        <w:rPr>
          <w:sz w:val="22"/>
          <w:szCs w:val="22"/>
          <w:lang w:val="ru-RU"/>
        </w:rPr>
      </w:pPr>
      <w:r w:rsidRPr="00332DE1">
        <w:rPr>
          <w:sz w:val="22"/>
          <w:szCs w:val="22"/>
          <w:lang w:val="ru-RU"/>
        </w:rPr>
        <w:t>3. – В</w:t>
      </w:r>
    </w:p>
    <w:p w:rsidR="00025B5E" w:rsidRPr="00332DE1"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4. – Г</w:t>
      </w:r>
    </w:p>
    <w:p w:rsidR="001F44E9" w:rsidRPr="00332DE1"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p>
    <w:p w:rsidR="001F44E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b/>
          <w:sz w:val="22"/>
          <w:szCs w:val="22"/>
        </w:rPr>
      </w:pPr>
      <w:r w:rsidRPr="00332DE1">
        <w:rPr>
          <w:rFonts w:ascii="Times New Roman" w:hAnsi="Times New Roman" w:cs="Times New Roman"/>
          <w:b/>
          <w:sz w:val="22"/>
          <w:szCs w:val="22"/>
        </w:rPr>
        <w:t>5</w:t>
      </w:r>
      <w:r w:rsidR="001F44E9" w:rsidRPr="00332DE1">
        <w:rPr>
          <w:rFonts w:ascii="Times New Roman" w:hAnsi="Times New Roman" w:cs="Times New Roman"/>
          <w:b/>
          <w:sz w:val="22"/>
          <w:szCs w:val="22"/>
        </w:rPr>
        <w:t>.4. Предметы ведения и полномочия.</w:t>
      </w:r>
    </w:p>
    <w:p w:rsidR="001F44E9" w:rsidRPr="00332DE1"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b/>
          <w:sz w:val="22"/>
          <w:szCs w:val="22"/>
        </w:rPr>
      </w:pPr>
    </w:p>
    <w:p w:rsidR="001F44E9" w:rsidRPr="00332DE1"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b/>
          <w:sz w:val="22"/>
          <w:szCs w:val="22"/>
        </w:rPr>
      </w:pPr>
      <w:r w:rsidRPr="00332DE1">
        <w:rPr>
          <w:rFonts w:ascii="Times New Roman" w:hAnsi="Times New Roman" w:cs="Times New Roman"/>
          <w:b/>
          <w:sz w:val="22"/>
          <w:szCs w:val="22"/>
        </w:rPr>
        <w:t>1. Исключительное ведение РФ;</w:t>
      </w:r>
    </w:p>
    <w:p w:rsidR="001F44E9" w:rsidRPr="00332DE1"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b/>
          <w:sz w:val="22"/>
          <w:szCs w:val="22"/>
        </w:rPr>
      </w:pPr>
      <w:r w:rsidRPr="00332DE1">
        <w:rPr>
          <w:rFonts w:ascii="Times New Roman" w:hAnsi="Times New Roman" w:cs="Times New Roman"/>
          <w:b/>
          <w:sz w:val="22"/>
          <w:szCs w:val="22"/>
        </w:rPr>
        <w:t>2. Совместное ведение РФ и субъектов РФ.</w:t>
      </w:r>
    </w:p>
    <w:p w:rsidR="001F44E9" w:rsidRPr="00332DE1"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p>
    <w:p w:rsidR="001F44E9" w:rsidRPr="00332DE1"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А</w:t>
      </w:r>
      <w:r w:rsidR="00D6400F" w:rsidRPr="00332DE1">
        <w:rPr>
          <w:rFonts w:ascii="Times New Roman" w:hAnsi="Times New Roman" w:cs="Times New Roman"/>
          <w:sz w:val="22"/>
          <w:szCs w:val="22"/>
        </w:rPr>
        <w:t>. Космическая деятельность;</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 xml:space="preserve">Б. </w:t>
      </w:r>
      <w:r w:rsidRPr="00332DE1">
        <w:rPr>
          <w:sz w:val="22"/>
          <w:szCs w:val="22"/>
        </w:rPr>
        <w:t>Гражданское законодательство;</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В. Координация вопросов здравоохранения;</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Г. Определение статуса территориального моря;</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Д. Защита института брака как союза мужчины и женщины;</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Е. Официальный статистический учет;</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Ж. Обеспечение безопасности личности при обороте цифровых данных;</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З. Адвокатура и нотариат;</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И. Официальный бухгалтерский учет;</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cs="Times New Roman"/>
          <w:sz w:val="22"/>
          <w:szCs w:val="22"/>
        </w:rPr>
        <w:t>К. Вопросы распоряжения землей.</w:t>
      </w:r>
    </w:p>
    <w:p w:rsidR="00C67E78"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1. – АБГЕЖИ</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2. – ВДЗК</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p>
    <w:p w:rsidR="00D6400F"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eastAsia="Times New Roman" w:hAnsi="Times New Roman" w:cs="Times New Roman"/>
          <w:b/>
          <w:bCs/>
          <w:sz w:val="22"/>
          <w:szCs w:val="22"/>
          <w:u w:color="000000"/>
        </w:rPr>
        <w:t>5</w:t>
      </w:r>
      <w:r w:rsidR="00D6400F" w:rsidRPr="00332DE1">
        <w:rPr>
          <w:rFonts w:ascii="Times New Roman" w:eastAsia="Times New Roman" w:hAnsi="Times New Roman" w:cs="Times New Roman"/>
          <w:b/>
          <w:bCs/>
          <w:sz w:val="22"/>
          <w:szCs w:val="22"/>
          <w:u w:color="000000"/>
        </w:rPr>
        <w:t>.5. Полномочия и органы государственной власти.</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eastAsia="Times New Roman" w:hAnsi="Times New Roman" w:cs="Times New Roman"/>
          <w:b/>
          <w:bCs/>
          <w:sz w:val="22"/>
          <w:szCs w:val="22"/>
          <w:u w:color="000000"/>
        </w:rPr>
        <w:t>1. Совет Федерации;</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eastAsia="Times New Roman" w:hAnsi="Times New Roman" w:cs="Times New Roman"/>
          <w:b/>
          <w:bCs/>
          <w:sz w:val="22"/>
          <w:szCs w:val="22"/>
          <w:u w:color="000000"/>
        </w:rPr>
        <w:t>2. Государственная дума;</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eastAsia="Times New Roman" w:hAnsi="Times New Roman" w:cs="Times New Roman"/>
          <w:b/>
          <w:bCs/>
          <w:sz w:val="22"/>
          <w:szCs w:val="22"/>
          <w:u w:color="000000"/>
        </w:rPr>
        <w:t>3. Правительство РФ.</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А. Назначение судей Конституционного суда;</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Б. Освобождение от должности Председателя Центрального Банка РФ;</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В.</w:t>
      </w:r>
      <w:r w:rsidR="007A51F0" w:rsidRPr="00332DE1">
        <w:rPr>
          <w:rFonts w:ascii="Times New Roman" w:eastAsia="Times New Roman" w:hAnsi="Times New Roman" w:cs="Times New Roman"/>
          <w:bCs/>
          <w:sz w:val="22"/>
          <w:szCs w:val="22"/>
          <w:u w:color="000000"/>
        </w:rPr>
        <w:t xml:space="preserve"> Управление федеральной собственностью;</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Г. Назначение судей Верховного суда;</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 xml:space="preserve">Д. </w:t>
      </w:r>
      <w:r w:rsidR="007A51F0" w:rsidRPr="00332DE1">
        <w:rPr>
          <w:rFonts w:ascii="Times New Roman" w:eastAsia="Times New Roman" w:hAnsi="Times New Roman" w:cs="Times New Roman"/>
          <w:bCs/>
          <w:sz w:val="22"/>
          <w:szCs w:val="22"/>
          <w:u w:color="000000"/>
        </w:rPr>
        <w:t>Объявление амнистии;</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Е. Назначение на должность Уполномоченного по правам человека;</w:t>
      </w:r>
    </w:p>
    <w:p w:rsidR="007A51F0"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Ж. Назначение на должность Председателя Счетной Палаты;</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З.</w:t>
      </w:r>
      <w:r w:rsidR="007A51F0" w:rsidRPr="00332DE1">
        <w:rPr>
          <w:sz w:val="22"/>
          <w:szCs w:val="22"/>
        </w:rPr>
        <w:t>Создание условий для развития системы экологического образования граждан, воспитания экологической культуры;</w:t>
      </w:r>
    </w:p>
    <w:p w:rsidR="007A51F0"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rFonts w:ascii="Times New Roman" w:eastAsia="Times New Roman" w:hAnsi="Times New Roman" w:cs="Times New Roman"/>
          <w:bCs/>
          <w:sz w:val="22"/>
          <w:szCs w:val="22"/>
          <w:u w:color="000000"/>
        </w:rPr>
        <w:t xml:space="preserve">И. </w:t>
      </w:r>
      <w:r w:rsidRPr="00332DE1">
        <w:rPr>
          <w:sz w:val="22"/>
          <w:szCs w:val="22"/>
        </w:rPr>
        <w:t>Решение вопроса о возможности использования Вооруженных Сил Российской Федерации за пределами территории Российской Федерации;</w:t>
      </w:r>
    </w:p>
    <w:p w:rsidR="00C67E78"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lastRenderedPageBreak/>
        <w:t xml:space="preserve">К. </w:t>
      </w:r>
      <w:r w:rsidR="007A51F0" w:rsidRPr="00332DE1">
        <w:rPr>
          <w:sz w:val="22"/>
          <w:szCs w:val="22"/>
        </w:rPr>
        <w:t>Содействие развитию предприни</w:t>
      </w:r>
      <w:r w:rsidR="0036334C" w:rsidRPr="00332DE1">
        <w:rPr>
          <w:sz w:val="22"/>
          <w:szCs w:val="22"/>
        </w:rPr>
        <w:t>мательства и частной инициативы.</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 xml:space="preserve">1. – </w:t>
      </w:r>
      <w:r w:rsidR="0036334C" w:rsidRPr="00332DE1">
        <w:rPr>
          <w:rFonts w:ascii="Times New Roman" w:eastAsia="Times New Roman" w:hAnsi="Times New Roman" w:cs="Times New Roman"/>
          <w:bCs/>
          <w:sz w:val="22"/>
          <w:szCs w:val="22"/>
          <w:u w:color="000000"/>
        </w:rPr>
        <w:t>АГЖИ</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 xml:space="preserve">2. – </w:t>
      </w:r>
      <w:r w:rsidR="0036334C" w:rsidRPr="00332DE1">
        <w:rPr>
          <w:rFonts w:ascii="Times New Roman" w:eastAsia="Times New Roman" w:hAnsi="Times New Roman" w:cs="Times New Roman"/>
          <w:bCs/>
          <w:sz w:val="22"/>
          <w:szCs w:val="22"/>
          <w:u w:color="000000"/>
        </w:rPr>
        <w:t>БДЕ</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eastAsia="Times New Roman" w:hAnsi="Times New Roman" w:cs="Times New Roman"/>
          <w:bCs/>
          <w:sz w:val="22"/>
          <w:szCs w:val="22"/>
          <w:u w:color="000000"/>
        </w:rPr>
        <w:t xml:space="preserve">3. – </w:t>
      </w:r>
      <w:r w:rsidR="0036334C" w:rsidRPr="00332DE1">
        <w:rPr>
          <w:rFonts w:ascii="Times New Roman" w:eastAsia="Times New Roman" w:hAnsi="Times New Roman" w:cs="Times New Roman"/>
          <w:bCs/>
          <w:sz w:val="22"/>
          <w:szCs w:val="22"/>
          <w:u w:color="000000"/>
        </w:rPr>
        <w:t>ВЗК</w:t>
      </w:r>
    </w:p>
    <w:p w:rsidR="00D6400F" w:rsidRPr="00332DE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6</w:t>
      </w:r>
      <w:r w:rsidR="00760F75" w:rsidRPr="00332DE1">
        <w:rPr>
          <w:rFonts w:ascii="Times New Roman" w:hAnsi="Times New Roman"/>
          <w:b/>
          <w:bCs/>
          <w:sz w:val="22"/>
          <w:szCs w:val="22"/>
          <w:u w:color="000000"/>
        </w:rPr>
        <w:t>. Решите экономические задачи:</w:t>
      </w:r>
      <w:r w:rsidR="0036334C" w:rsidRPr="00332DE1">
        <w:rPr>
          <w:rFonts w:ascii="Times New Roman" w:hAnsi="Times New Roman"/>
          <w:b/>
          <w:bCs/>
          <w:sz w:val="22"/>
          <w:szCs w:val="22"/>
          <w:u w:color="000000"/>
        </w:rPr>
        <w:t xml:space="preserve"> (всего 10 баллов)</w:t>
      </w:r>
    </w:p>
    <w:p w:rsidR="0036334C" w:rsidRPr="00332DE1"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6</w:t>
      </w:r>
      <w:r w:rsidR="0036334C" w:rsidRPr="00332DE1">
        <w:rPr>
          <w:rFonts w:ascii="Times New Roman" w:hAnsi="Times New Roman"/>
          <w:sz w:val="22"/>
          <w:szCs w:val="22"/>
          <w:u w:color="000000"/>
        </w:rPr>
        <w:t>.</w:t>
      </w:r>
      <w:r w:rsidR="00760F75" w:rsidRPr="00332DE1">
        <w:rPr>
          <w:rFonts w:ascii="Times New Roman" w:hAnsi="Times New Roman"/>
          <w:sz w:val="22"/>
          <w:szCs w:val="22"/>
          <w:u w:color="000000"/>
        </w:rPr>
        <w:t xml:space="preserve">1. Алексей разместил в банке 10 000 рублей. Несколько лет он получал 20% годовых. При этом проценты начислялись в конце каждого года (от размера вклада на соответствующий период времени) и добавлялись к сумме вклада. </w:t>
      </w:r>
      <w:r w:rsidR="007B00B3" w:rsidRPr="00332DE1">
        <w:rPr>
          <w:rFonts w:ascii="Times New Roman" w:hAnsi="Times New Roman"/>
          <w:sz w:val="22"/>
          <w:szCs w:val="22"/>
          <w:u w:color="000000"/>
        </w:rPr>
        <w:t>В результате вкл</w:t>
      </w:r>
      <w:r w:rsidR="00760F75" w:rsidRPr="00332DE1">
        <w:rPr>
          <w:rFonts w:ascii="Times New Roman" w:hAnsi="Times New Roman"/>
          <w:sz w:val="22"/>
          <w:szCs w:val="22"/>
          <w:u w:color="000000"/>
        </w:rPr>
        <w:t>ад Алексея стал равным 17 280 руб. Сколько лет пролежал вклад Алексея?</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Ответ: 3 года.</w:t>
      </w:r>
      <w:r w:rsidR="0036334C" w:rsidRPr="00332DE1">
        <w:rPr>
          <w:rFonts w:ascii="Times New Roman" w:hAnsi="Times New Roman"/>
          <w:b/>
          <w:bCs/>
          <w:sz w:val="22"/>
          <w:szCs w:val="22"/>
          <w:u w:color="000000"/>
        </w:rPr>
        <w:t xml:space="preserve"> (5 баллов)</w:t>
      </w:r>
    </w:p>
    <w:p w:rsidR="0036334C" w:rsidRPr="00332DE1"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В виду того, что первоначальная сумма вклада 10 000 рублей, а 20 процентов начисляются в конце года в зависимости от суммы вклада на данный момент времени (сложный процент), то мы можем воспользоваться формулой сложного процента и составить следующее уравнение:</w:t>
      </w:r>
    </w:p>
    <w:p w:rsidR="00F86E79" w:rsidRPr="00332DE1"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10 000 * (1,2)</w:t>
      </w:r>
      <w:r w:rsidRPr="00332DE1">
        <w:rPr>
          <w:rFonts w:ascii="Times New Roman" w:hAnsi="Times New Roman"/>
          <w:bCs/>
          <w:sz w:val="22"/>
          <w:szCs w:val="22"/>
          <w:u w:color="000000"/>
          <w:vertAlign w:val="superscript"/>
          <w:lang w:val="en-US"/>
        </w:rPr>
        <w:t>n</w:t>
      </w:r>
      <w:r w:rsidRPr="00332DE1">
        <w:rPr>
          <w:rFonts w:ascii="Times New Roman" w:hAnsi="Times New Roman"/>
          <w:bCs/>
          <w:sz w:val="22"/>
          <w:szCs w:val="22"/>
          <w:u w:color="000000"/>
        </w:rPr>
        <w:t xml:space="preserve">=17 280 (где </w:t>
      </w:r>
      <w:r w:rsidRPr="00332DE1">
        <w:rPr>
          <w:rFonts w:ascii="Times New Roman" w:hAnsi="Times New Roman"/>
          <w:bCs/>
          <w:sz w:val="22"/>
          <w:szCs w:val="22"/>
          <w:u w:color="000000"/>
          <w:lang w:val="en-US"/>
        </w:rPr>
        <w:t>n</w:t>
      </w:r>
      <w:r w:rsidRPr="00332DE1">
        <w:rPr>
          <w:rFonts w:ascii="Times New Roman" w:hAnsi="Times New Roman"/>
          <w:bCs/>
          <w:sz w:val="22"/>
          <w:szCs w:val="22"/>
          <w:u w:color="000000"/>
        </w:rPr>
        <w:t xml:space="preserve"> - количество лет)</w:t>
      </w:r>
    </w:p>
    <w:p w:rsidR="00F86E79" w:rsidRPr="00332DE1"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(1,2)</w:t>
      </w:r>
      <w:r w:rsidRPr="00332DE1">
        <w:rPr>
          <w:rFonts w:ascii="Times New Roman" w:hAnsi="Times New Roman"/>
          <w:bCs/>
          <w:sz w:val="22"/>
          <w:szCs w:val="22"/>
          <w:u w:color="000000"/>
          <w:vertAlign w:val="superscript"/>
          <w:lang w:val="en-US"/>
        </w:rPr>
        <w:t>n</w:t>
      </w:r>
      <w:r w:rsidRPr="00332DE1">
        <w:rPr>
          <w:rFonts w:ascii="Times New Roman" w:hAnsi="Times New Roman"/>
          <w:bCs/>
          <w:sz w:val="22"/>
          <w:szCs w:val="22"/>
          <w:u w:color="000000"/>
        </w:rPr>
        <w:t>=1,728</w:t>
      </w:r>
    </w:p>
    <w:p w:rsidR="00F86E79" w:rsidRPr="00332DE1"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(6/5)</w:t>
      </w:r>
      <w:r w:rsidRPr="00332DE1">
        <w:rPr>
          <w:rFonts w:ascii="Times New Roman" w:hAnsi="Times New Roman"/>
          <w:bCs/>
          <w:sz w:val="22"/>
          <w:szCs w:val="22"/>
          <w:u w:color="000000"/>
          <w:vertAlign w:val="superscript"/>
          <w:lang w:val="en-US"/>
        </w:rPr>
        <w:t>n</w:t>
      </w:r>
      <w:r w:rsidRPr="00332DE1">
        <w:rPr>
          <w:rFonts w:ascii="Times New Roman" w:hAnsi="Times New Roman"/>
          <w:bCs/>
          <w:sz w:val="22"/>
          <w:szCs w:val="22"/>
          <w:u w:color="000000"/>
        </w:rPr>
        <w:t>= 216/125</w:t>
      </w:r>
    </w:p>
    <w:p w:rsidR="00F86E79" w:rsidRPr="00332DE1"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vertAlign w:val="superscript"/>
        </w:rPr>
      </w:pPr>
      <w:r w:rsidRPr="00332DE1">
        <w:rPr>
          <w:rFonts w:ascii="Times New Roman" w:hAnsi="Times New Roman"/>
          <w:bCs/>
          <w:sz w:val="22"/>
          <w:szCs w:val="22"/>
          <w:u w:color="000000"/>
        </w:rPr>
        <w:t>(6/5)</w:t>
      </w:r>
      <w:r w:rsidRPr="00332DE1">
        <w:rPr>
          <w:rFonts w:ascii="Times New Roman" w:hAnsi="Times New Roman"/>
          <w:bCs/>
          <w:sz w:val="22"/>
          <w:szCs w:val="22"/>
          <w:u w:color="000000"/>
          <w:vertAlign w:val="superscript"/>
          <w:lang w:val="en-US"/>
        </w:rPr>
        <w:t>n</w:t>
      </w:r>
      <w:r w:rsidRPr="00332DE1">
        <w:rPr>
          <w:rFonts w:ascii="Times New Roman" w:hAnsi="Times New Roman"/>
          <w:bCs/>
          <w:sz w:val="22"/>
          <w:szCs w:val="22"/>
          <w:u w:color="000000"/>
        </w:rPr>
        <w:t>= 2</w:t>
      </w:r>
      <w:r w:rsidRPr="00332DE1">
        <w:rPr>
          <w:rFonts w:ascii="Times New Roman" w:hAnsi="Times New Roman"/>
          <w:bCs/>
          <w:sz w:val="22"/>
          <w:szCs w:val="22"/>
          <w:u w:color="000000"/>
          <w:vertAlign w:val="superscript"/>
        </w:rPr>
        <w:t>3</w:t>
      </w:r>
      <w:r w:rsidRPr="00332DE1">
        <w:rPr>
          <w:rFonts w:ascii="Times New Roman" w:hAnsi="Times New Roman"/>
          <w:bCs/>
          <w:sz w:val="22"/>
          <w:szCs w:val="22"/>
          <w:u w:color="000000"/>
        </w:rPr>
        <w:t xml:space="preserve"> * 3</w:t>
      </w:r>
      <w:r w:rsidRPr="00332DE1">
        <w:rPr>
          <w:rFonts w:ascii="Times New Roman" w:hAnsi="Times New Roman"/>
          <w:bCs/>
          <w:sz w:val="22"/>
          <w:szCs w:val="22"/>
          <w:u w:color="000000"/>
          <w:vertAlign w:val="superscript"/>
        </w:rPr>
        <w:t>3</w:t>
      </w:r>
      <w:r w:rsidRPr="00332DE1">
        <w:rPr>
          <w:rFonts w:ascii="Times New Roman" w:hAnsi="Times New Roman"/>
          <w:bCs/>
          <w:sz w:val="22"/>
          <w:szCs w:val="22"/>
          <w:u w:color="000000"/>
        </w:rPr>
        <w:t>/ 5</w:t>
      </w:r>
      <w:r w:rsidRPr="00332DE1">
        <w:rPr>
          <w:rFonts w:ascii="Times New Roman" w:hAnsi="Times New Roman"/>
          <w:bCs/>
          <w:sz w:val="22"/>
          <w:szCs w:val="22"/>
          <w:u w:color="000000"/>
          <w:vertAlign w:val="superscript"/>
        </w:rPr>
        <w:t>3</w:t>
      </w:r>
    </w:p>
    <w:p w:rsidR="00C67E78" w:rsidRPr="00332DE1"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z w:val="22"/>
          <w:szCs w:val="22"/>
          <w:u w:color="000000"/>
          <w:vertAlign w:val="superscript"/>
        </w:rPr>
      </w:pPr>
      <w:r w:rsidRPr="00332DE1">
        <w:rPr>
          <w:rFonts w:ascii="Times New Roman" w:hAnsi="Times New Roman"/>
          <w:bCs/>
          <w:sz w:val="22"/>
          <w:szCs w:val="22"/>
          <w:u w:color="000000"/>
          <w:vertAlign w:val="superscript"/>
          <w:lang w:val="en-US"/>
        </w:rPr>
        <w:t>n</w:t>
      </w:r>
      <w:r w:rsidRPr="00332DE1">
        <w:rPr>
          <w:rFonts w:ascii="Times New Roman" w:hAnsi="Times New Roman"/>
          <w:bCs/>
          <w:sz w:val="22"/>
          <w:szCs w:val="22"/>
          <w:u w:color="000000"/>
          <w:vertAlign w:val="superscript"/>
        </w:rPr>
        <w:t>= 3</w:t>
      </w:r>
    </w:p>
    <w:p w:rsidR="00C67E78" w:rsidRPr="00332DE1" w:rsidRDefault="00C67E78"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vertAlign w:val="superscript"/>
        </w:rPr>
      </w:pPr>
    </w:p>
    <w:p w:rsidR="00F86E79" w:rsidRPr="00332DE1" w:rsidRDefault="00C67E78"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vertAlign w:val="superscript"/>
        </w:rPr>
      </w:pPr>
      <w:r w:rsidRPr="00332DE1">
        <w:rPr>
          <w:rFonts w:ascii="Times New Roman" w:hAnsi="Times New Roman"/>
          <w:sz w:val="22"/>
          <w:szCs w:val="22"/>
          <w:u w:color="000000"/>
        </w:rPr>
        <w:t>6</w:t>
      </w:r>
      <w:r w:rsidR="0036334C" w:rsidRPr="00332DE1">
        <w:rPr>
          <w:rFonts w:ascii="Times New Roman" w:hAnsi="Times New Roman"/>
          <w:sz w:val="22"/>
          <w:szCs w:val="22"/>
          <w:u w:color="000000"/>
        </w:rPr>
        <w:t>.</w:t>
      </w:r>
      <w:r w:rsidR="00760F75" w:rsidRPr="00332DE1">
        <w:rPr>
          <w:rFonts w:ascii="Times New Roman" w:hAnsi="Times New Roman"/>
          <w:sz w:val="22"/>
          <w:szCs w:val="22"/>
          <w:u w:color="000000"/>
        </w:rPr>
        <w:t xml:space="preserve">2. В Афинах проживает 300 000 человек. Из них 10% метэки и 20% рабов, которые не могут работать. 110 000 человек заняты земледелием и ремеслом. Остальные же жители города находятся в поисках работы. При чём 30% </w:t>
      </w:r>
      <w:r w:rsidR="007B00B3" w:rsidRPr="00332DE1">
        <w:rPr>
          <w:rFonts w:ascii="Times New Roman" w:hAnsi="Times New Roman"/>
          <w:sz w:val="22"/>
          <w:szCs w:val="22"/>
          <w:u w:color="000000"/>
        </w:rPr>
        <w:t>от</w:t>
      </w:r>
      <w:r w:rsidR="00760F75" w:rsidRPr="00332DE1">
        <w:rPr>
          <w:rFonts w:ascii="Times New Roman" w:hAnsi="Times New Roman"/>
          <w:sz w:val="22"/>
          <w:szCs w:val="22"/>
          <w:u w:color="000000"/>
        </w:rPr>
        <w:t xml:space="preserve"> них решили уволиться по собственному желанию, 12% потеряли работу ввиду внедрения новых способов вспахивания земли, остальная часть - граждане, лишившиеся работы в связи с нестабильностью в структуре афинской экономики. На основе представленных данных определите естественный уровень безработицы в Афинах (в %).</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 xml:space="preserve">Ответ: 20%. </w:t>
      </w:r>
      <w:r w:rsidR="0036334C" w:rsidRPr="00332DE1">
        <w:rPr>
          <w:rFonts w:ascii="Times New Roman" w:hAnsi="Times New Roman"/>
          <w:b/>
          <w:bCs/>
          <w:sz w:val="22"/>
          <w:szCs w:val="22"/>
          <w:u w:color="000000"/>
        </w:rPr>
        <w:t>(5 баллов)</w:t>
      </w:r>
    </w:p>
    <w:p w:rsidR="0036334C" w:rsidRPr="00332DE1"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1) 300 000 - 0,1*300 000 - 0,2*300 000 = 210 000 - численность рабочей силы</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2) 210 000 - 110 000 = 100 000 - численность безработных</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3) 0,3*100 000 + 0,12*100 000 = 42 000 - численность фрикционных и структурных безработных</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4) 42 000/210 000 = 0,2 или 20% - естественный уровень безработицы в Афинах</w:t>
      </w:r>
    </w:p>
    <w:p w:rsidR="0036334C" w:rsidRPr="00332DE1"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36334C"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7</w:t>
      </w:r>
      <w:r w:rsidR="00760F75" w:rsidRPr="00332DE1">
        <w:rPr>
          <w:rFonts w:ascii="Times New Roman" w:hAnsi="Times New Roman"/>
          <w:b/>
          <w:bCs/>
          <w:sz w:val="22"/>
          <w:szCs w:val="22"/>
          <w:u w:color="000000"/>
        </w:rPr>
        <w:t>. Выполните задания:</w:t>
      </w:r>
      <w:r w:rsidR="004F1C23" w:rsidRPr="00332DE1">
        <w:rPr>
          <w:rFonts w:ascii="Times New Roman" w:hAnsi="Times New Roman"/>
          <w:b/>
          <w:bCs/>
          <w:sz w:val="22"/>
          <w:szCs w:val="22"/>
          <w:u w:color="000000"/>
        </w:rPr>
        <w:t xml:space="preserve"> (всего</w:t>
      </w:r>
      <w:r w:rsidRPr="00332DE1">
        <w:rPr>
          <w:rFonts w:ascii="Times New Roman" w:hAnsi="Times New Roman"/>
          <w:b/>
          <w:bCs/>
          <w:sz w:val="22"/>
          <w:szCs w:val="22"/>
          <w:u w:color="000000"/>
        </w:rPr>
        <w:t xml:space="preserve"> 14</w:t>
      </w:r>
      <w:r w:rsidR="004F1C23" w:rsidRPr="00332DE1">
        <w:rPr>
          <w:rFonts w:ascii="Times New Roman" w:hAnsi="Times New Roman"/>
          <w:b/>
          <w:bCs/>
          <w:sz w:val="22"/>
          <w:szCs w:val="22"/>
          <w:u w:color="000000"/>
        </w:rPr>
        <w:t xml:space="preserve"> баллов)</w:t>
      </w: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7</w:t>
      </w:r>
      <w:r w:rsidR="0036334C" w:rsidRPr="00332DE1">
        <w:rPr>
          <w:rFonts w:ascii="Times New Roman" w:hAnsi="Times New Roman"/>
          <w:sz w:val="22"/>
          <w:szCs w:val="22"/>
          <w:u w:color="000000"/>
        </w:rPr>
        <w:t>.</w:t>
      </w:r>
      <w:r w:rsidR="00760F75" w:rsidRPr="00332DE1">
        <w:rPr>
          <w:rFonts w:ascii="Times New Roman" w:hAnsi="Times New Roman"/>
          <w:sz w:val="22"/>
          <w:szCs w:val="22"/>
          <w:u w:color="000000"/>
        </w:rPr>
        <w:t>1. Парламент данного государства называется Федеральное собрание, он организован по милиционной системе, то есть большинство его членов имеют основную профессию и в то же время по совместительству исполняют обязанности парламентариев. Главой государства является Федеральный Совет, который ещё является правительством страны. Он состоит из 7 департаментов, главы которых избираются депутатами парламента сроком на 4 года. При этом существует должность Президента, но он представляет собой первого среди равных и не обладает какими-либо полномочиями, кроме того, что он является представителем страны на международной арене. Президент избирается на 1 год парламентом из числа членов Федерального совета. Данная должность ротируется между членами Совета и на должность Президента избирается прошлогодний вице-президент.</w:t>
      </w:r>
    </w:p>
    <w:p w:rsidR="0036334C" w:rsidRPr="00332DE1"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7</w:t>
      </w:r>
      <w:r w:rsidR="00760F75" w:rsidRPr="00332DE1">
        <w:rPr>
          <w:rFonts w:ascii="Times New Roman" w:hAnsi="Times New Roman"/>
          <w:b/>
          <w:bCs/>
          <w:sz w:val="22"/>
          <w:szCs w:val="22"/>
          <w:u w:color="000000"/>
        </w:rPr>
        <w:t>.1.</w:t>
      </w:r>
      <w:r w:rsidR="0036334C" w:rsidRPr="00332DE1">
        <w:rPr>
          <w:rFonts w:ascii="Times New Roman" w:hAnsi="Times New Roman"/>
          <w:b/>
          <w:bCs/>
          <w:sz w:val="22"/>
          <w:szCs w:val="22"/>
          <w:u w:color="000000"/>
        </w:rPr>
        <w:t>1</w:t>
      </w:r>
      <w:r w:rsidR="00760F75" w:rsidRPr="00332DE1">
        <w:rPr>
          <w:rFonts w:ascii="Times New Roman" w:hAnsi="Times New Roman"/>
          <w:b/>
          <w:bCs/>
          <w:sz w:val="22"/>
          <w:szCs w:val="22"/>
          <w:u w:color="000000"/>
        </w:rPr>
        <w:t xml:space="preserve"> Приведите название описанной страны.</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Ответ: Швейцария</w:t>
      </w:r>
      <w:r w:rsidR="0036334C" w:rsidRPr="00332DE1">
        <w:rPr>
          <w:rFonts w:ascii="Times New Roman" w:hAnsi="Times New Roman"/>
          <w:b/>
          <w:bCs/>
          <w:sz w:val="22"/>
          <w:szCs w:val="22"/>
          <w:u w:color="000000"/>
        </w:rPr>
        <w:t xml:space="preserve"> (3 балла)</w:t>
      </w: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7</w:t>
      </w:r>
      <w:r w:rsidR="0036334C" w:rsidRPr="00332DE1">
        <w:rPr>
          <w:rFonts w:ascii="Times New Roman" w:hAnsi="Times New Roman"/>
          <w:b/>
          <w:bCs/>
          <w:sz w:val="22"/>
          <w:szCs w:val="22"/>
          <w:u w:color="000000"/>
        </w:rPr>
        <w:t>.1</w:t>
      </w:r>
      <w:r w:rsidR="00760F75" w:rsidRPr="00332DE1">
        <w:rPr>
          <w:rFonts w:ascii="Times New Roman" w:hAnsi="Times New Roman"/>
          <w:b/>
          <w:bCs/>
          <w:sz w:val="22"/>
          <w:szCs w:val="22"/>
          <w:u w:color="000000"/>
        </w:rPr>
        <w:t>.2. Укажите форму правления (наиболее точно) и форму территориального устройства данного государства.</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Ответ: Парламентская республика</w:t>
      </w:r>
      <w:r w:rsidR="0036334C" w:rsidRPr="00332DE1">
        <w:rPr>
          <w:rFonts w:ascii="Times New Roman" w:hAnsi="Times New Roman"/>
          <w:b/>
          <w:bCs/>
          <w:sz w:val="22"/>
          <w:szCs w:val="22"/>
          <w:u w:color="000000"/>
        </w:rPr>
        <w:t xml:space="preserve"> (2 балла)</w:t>
      </w:r>
      <w:r w:rsidRPr="00332DE1">
        <w:rPr>
          <w:rFonts w:ascii="Times New Roman" w:hAnsi="Times New Roman"/>
          <w:b/>
          <w:bCs/>
          <w:sz w:val="22"/>
          <w:szCs w:val="22"/>
          <w:u w:color="000000"/>
        </w:rPr>
        <w:t>; Федерация</w:t>
      </w:r>
      <w:r w:rsidR="0036334C" w:rsidRPr="00332DE1">
        <w:rPr>
          <w:rFonts w:ascii="Times New Roman" w:hAnsi="Times New Roman"/>
          <w:b/>
          <w:bCs/>
          <w:sz w:val="22"/>
          <w:szCs w:val="22"/>
          <w:u w:color="000000"/>
        </w:rPr>
        <w:t xml:space="preserve"> (2 балла)</w:t>
      </w: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7</w:t>
      </w:r>
      <w:r w:rsidR="0036334C" w:rsidRPr="00332DE1">
        <w:rPr>
          <w:rFonts w:ascii="Times New Roman" w:hAnsi="Times New Roman"/>
          <w:b/>
          <w:bCs/>
          <w:sz w:val="22"/>
          <w:szCs w:val="22"/>
          <w:u w:color="000000"/>
        </w:rPr>
        <w:t>.1</w:t>
      </w:r>
      <w:r w:rsidR="00760F75" w:rsidRPr="00332DE1">
        <w:rPr>
          <w:rFonts w:ascii="Times New Roman" w:hAnsi="Times New Roman"/>
          <w:b/>
          <w:bCs/>
          <w:sz w:val="22"/>
          <w:szCs w:val="22"/>
          <w:u w:color="000000"/>
        </w:rPr>
        <w:t>.3. Как называются административно-территориальные единицы этого государства?</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Ответ: Кантоны</w:t>
      </w:r>
      <w:r w:rsidR="0036334C" w:rsidRPr="00332DE1">
        <w:rPr>
          <w:rFonts w:ascii="Times New Roman" w:hAnsi="Times New Roman"/>
          <w:b/>
          <w:bCs/>
          <w:sz w:val="22"/>
          <w:szCs w:val="22"/>
          <w:u w:color="000000"/>
        </w:rPr>
        <w:t xml:space="preserve"> (2 балла)</w:t>
      </w:r>
    </w:p>
    <w:p w:rsidR="00C67E78"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7</w:t>
      </w:r>
      <w:r w:rsidR="0036334C" w:rsidRPr="00332DE1">
        <w:rPr>
          <w:rFonts w:ascii="Times New Roman" w:hAnsi="Times New Roman"/>
          <w:sz w:val="22"/>
          <w:szCs w:val="22"/>
          <w:u w:color="000000"/>
        </w:rPr>
        <w:t>.</w:t>
      </w:r>
      <w:r w:rsidR="00760F75" w:rsidRPr="00332DE1">
        <w:rPr>
          <w:rFonts w:ascii="Times New Roman" w:hAnsi="Times New Roman"/>
          <w:sz w:val="22"/>
          <w:szCs w:val="22"/>
          <w:u w:color="000000"/>
        </w:rPr>
        <w:t xml:space="preserve">2. </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r w:rsidRPr="00332DE1">
        <w:rPr>
          <w:rFonts w:ascii="Times New Roman" w:eastAsia="Times New Roman" w:hAnsi="Times New Roman" w:cs="Times New Roman"/>
          <w:sz w:val="22"/>
          <w:szCs w:val="22"/>
          <w:u w:color="000000"/>
        </w:rPr>
        <w:tab/>
        <w:t>После того</w:t>
      </w:r>
      <w:r w:rsidRPr="00332DE1">
        <w:rPr>
          <w:rFonts w:ascii="Times New Roman" w:hAnsi="Times New Roman"/>
          <w:sz w:val="22"/>
          <w:szCs w:val="22"/>
          <w:u w:color="000000"/>
        </w:rPr>
        <w:t xml:space="preserve">, как власть в стране в 1948 году перешла к Национальной партии африканёров и началась пропаганда политики апартеида, он получает должность главного секретаря в Млодёжной </w:t>
      </w:r>
      <w:r w:rsidRPr="00332DE1">
        <w:rPr>
          <w:rFonts w:ascii="Times New Roman" w:hAnsi="Times New Roman"/>
          <w:sz w:val="22"/>
          <w:szCs w:val="22"/>
          <w:u w:color="000000"/>
        </w:rPr>
        <w:lastRenderedPageBreak/>
        <w:t>лиге при национальном африканском конгрессе (а потом уже его возглавляет).  Именно он начал кампанию неповиновения власти, на которую в значительной степени оказала влияние философия ненасилия Махатмы Ганди. Более того, он стал создателем первой юридической конторы, помогающей темнокожим абсолютно бесплатно. Впоследствии, когда он осознал, что невоз</w:t>
      </w:r>
      <w:r w:rsidR="007B00B3" w:rsidRPr="00332DE1">
        <w:rPr>
          <w:rFonts w:ascii="Times New Roman" w:hAnsi="Times New Roman"/>
          <w:sz w:val="22"/>
          <w:szCs w:val="22"/>
          <w:u w:color="000000"/>
        </w:rPr>
        <w:t>м</w:t>
      </w:r>
      <w:r w:rsidRPr="00332DE1">
        <w:rPr>
          <w:rFonts w:ascii="Times New Roman" w:hAnsi="Times New Roman"/>
          <w:sz w:val="22"/>
          <w:szCs w:val="22"/>
          <w:u w:color="000000"/>
        </w:rPr>
        <w:t>ожно добиться чего-либо мирным путём, он создал радикальную организацию «Умконтовесизве» (в переводе с языка зулу — «копьё нации»). Члены этой орг</w:t>
      </w:r>
      <w:r w:rsidR="007B00B3" w:rsidRPr="00332DE1">
        <w:rPr>
          <w:rFonts w:ascii="Times New Roman" w:hAnsi="Times New Roman"/>
          <w:sz w:val="22"/>
          <w:szCs w:val="22"/>
          <w:u w:color="000000"/>
        </w:rPr>
        <w:t>анизации начали взрывать прави</w:t>
      </w:r>
      <w:r w:rsidRPr="00332DE1">
        <w:rPr>
          <w:rFonts w:ascii="Times New Roman" w:hAnsi="Times New Roman"/>
          <w:sz w:val="22"/>
          <w:szCs w:val="22"/>
          <w:u w:color="000000"/>
        </w:rPr>
        <w:t>тельственные и военные объекты. Затем его судят и приговаривают к пожизненному заключению, но спустя 27 лет он выходит на свободу. Во время заключения он стал студентом Лондонского университета и получил степень бакалавра юридических наук. В 1994 он набирает 62% голосов избирателей, становится президентом ЮАР, избранным на первых за всю историю демократических выборах, и остаётся на этом посту 5 лет.</w:t>
      </w:r>
    </w:p>
    <w:p w:rsidR="00FA5738" w:rsidRPr="00332DE1" w:rsidRDefault="00FA573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r w:rsidRPr="00332DE1">
        <w:rPr>
          <w:rFonts w:ascii="Times New Roman" w:eastAsia="Times New Roman" w:hAnsi="Times New Roman" w:cs="Times New Roman"/>
          <w:b/>
          <w:bCs/>
          <w:noProof/>
          <w:sz w:val="22"/>
          <w:szCs w:val="22"/>
          <w:u w:color="000000"/>
        </w:rPr>
        <w:drawing>
          <wp:anchor distT="152400" distB="152400" distL="152400" distR="152400" simplePos="0" relativeHeight="251659264" behindDoc="0" locked="0" layoutInCell="1" allowOverlap="1">
            <wp:simplePos x="0" y="0"/>
            <wp:positionH relativeFrom="margin">
              <wp:posOffset>16510</wp:posOffset>
            </wp:positionH>
            <wp:positionV relativeFrom="line">
              <wp:posOffset>125730</wp:posOffset>
            </wp:positionV>
            <wp:extent cx="2470150" cy="1753235"/>
            <wp:effectExtent l="0" t="0" r="6350" b="0"/>
            <wp:wrapTopAndBottom distT="152400" distB="152400"/>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6" cstate="print">
                      <a:extLst/>
                    </a:blip>
                    <a:srcRect/>
                    <a:stretch>
                      <a:fillRect/>
                    </a:stretch>
                  </pic:blipFill>
                  <pic:spPr>
                    <a:xfrm>
                      <a:off x="0" y="0"/>
                      <a:ext cx="2470150" cy="1753235"/>
                    </a:xfrm>
                    <a:prstGeom prst="rect">
                      <a:avLst/>
                    </a:prstGeom>
                    <a:ln w="12700" cap="flat">
                      <a:noFill/>
                      <a:miter lim="400000"/>
                    </a:ln>
                    <a:effectLst/>
                  </pic:spPr>
                </pic:pic>
              </a:graphicData>
            </a:graphic>
          </wp:anchor>
        </w:drawing>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На основании приведённого описания и представленного изображения определите, о ком идёт речь.</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Ответ: Нельсон Мандела</w:t>
      </w:r>
      <w:r w:rsidR="00C67E78" w:rsidRPr="00332DE1">
        <w:rPr>
          <w:rFonts w:ascii="Times New Roman" w:hAnsi="Times New Roman"/>
          <w:b/>
          <w:bCs/>
          <w:sz w:val="22"/>
          <w:szCs w:val="22"/>
          <w:u w:color="000000"/>
        </w:rPr>
        <w:t xml:space="preserve"> (5 баллов</w:t>
      </w:r>
      <w:r w:rsidR="0036334C" w:rsidRPr="00332DE1">
        <w:rPr>
          <w:rFonts w:ascii="Times New Roman" w:hAnsi="Times New Roman"/>
          <w:b/>
          <w:bCs/>
          <w:sz w:val="22"/>
          <w:szCs w:val="22"/>
          <w:u w:color="000000"/>
        </w:rPr>
        <w:t>)</w:t>
      </w:r>
    </w:p>
    <w:p w:rsidR="002A2315" w:rsidRPr="00332DE1"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2A2315"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8</w:t>
      </w:r>
      <w:r w:rsidR="002A2315" w:rsidRPr="00332DE1">
        <w:rPr>
          <w:rFonts w:ascii="Times New Roman" w:hAnsi="Times New Roman"/>
          <w:b/>
          <w:bCs/>
          <w:sz w:val="22"/>
          <w:szCs w:val="22"/>
          <w:u w:color="000000"/>
        </w:rPr>
        <w:t xml:space="preserve">. Решите правовую задачу. </w:t>
      </w:r>
      <w:r w:rsidR="004F1C23" w:rsidRPr="00332DE1">
        <w:rPr>
          <w:rFonts w:ascii="Times New Roman" w:hAnsi="Times New Roman"/>
          <w:b/>
          <w:bCs/>
          <w:sz w:val="22"/>
          <w:szCs w:val="22"/>
          <w:u w:color="000000"/>
        </w:rPr>
        <w:t xml:space="preserve">(всего 5 баллов) </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2A2315" w:rsidRPr="00332DE1"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Юхнов И</w:t>
      </w:r>
      <w:r w:rsidR="004B6FAE" w:rsidRPr="00332DE1">
        <w:rPr>
          <w:rFonts w:ascii="Times New Roman" w:hAnsi="Times New Roman"/>
          <w:b/>
          <w:bCs/>
          <w:sz w:val="22"/>
          <w:szCs w:val="22"/>
          <w:u w:color="000000"/>
        </w:rPr>
        <w:t xml:space="preserve">ван, школьный учитель СОШ №123 города энска, </w:t>
      </w:r>
      <w:r w:rsidRPr="00332DE1">
        <w:rPr>
          <w:rFonts w:ascii="Times New Roman" w:hAnsi="Times New Roman"/>
          <w:b/>
          <w:bCs/>
          <w:sz w:val="22"/>
          <w:szCs w:val="22"/>
          <w:u w:color="000000"/>
        </w:rPr>
        <w:t>в результате ссоры с Щербицким Николаем</w:t>
      </w:r>
      <w:r w:rsidR="004B6FAE" w:rsidRPr="00332DE1">
        <w:rPr>
          <w:rFonts w:ascii="Times New Roman" w:hAnsi="Times New Roman"/>
          <w:b/>
          <w:bCs/>
          <w:sz w:val="22"/>
          <w:szCs w:val="22"/>
          <w:u w:color="000000"/>
        </w:rPr>
        <w:t xml:space="preserve">, вахтеромтой же школы, нанес последнему удар в лицо, при этом нецензурно выражая свои чувства. Щербицкий не остался в долгу: также громко матерясь, он нанес несколько оплеух оппоненту. </w:t>
      </w:r>
    </w:p>
    <w:p w:rsidR="00B10335" w:rsidRPr="00332DE1" w:rsidRDefault="004B6FAE"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 xml:space="preserve">Сцена происходила за территорией школы, куда оба сотрудника направлялись в «курилку» сразу после рабочего дня. Однако свидетелями не «педагогичной» сцены стали многие: дети, родители и даже часть администрации. </w:t>
      </w:r>
    </w:p>
    <w:p w:rsidR="004B6FAE" w:rsidRPr="00332DE1"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 xml:space="preserve">На следующий день оба сотрудника были уволены. Юхнов и Щербицкий, успевшиепомириться, солидарно отказались с решением администрации, аргументируя это тем, что рабочий день уже закончился и ссора была за территорией школы. Оба настаивали, что «в свободное от работы время каждый волен делать, что хочет, даже если это немного противоречит высокой педагогической морали». </w:t>
      </w:r>
    </w:p>
    <w:p w:rsidR="00B10335" w:rsidRPr="00332DE1"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z w:val="22"/>
          <w:szCs w:val="22"/>
          <w:u w:color="000000"/>
        </w:rPr>
      </w:pPr>
    </w:p>
    <w:p w:rsidR="00B10335" w:rsidRPr="00332DE1"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i/>
          <w:sz w:val="22"/>
          <w:szCs w:val="22"/>
          <w:u w:color="000000"/>
        </w:rPr>
      </w:pPr>
      <w:r w:rsidRPr="00332DE1">
        <w:rPr>
          <w:rFonts w:ascii="Times New Roman" w:hAnsi="Times New Roman"/>
          <w:bCs/>
          <w:i/>
          <w:sz w:val="22"/>
          <w:szCs w:val="22"/>
          <w:u w:color="000000"/>
        </w:rPr>
        <w:t>Правомерно ли решение администрации?</w:t>
      </w:r>
    </w:p>
    <w:p w:rsidR="00B10335" w:rsidRPr="00332DE1"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z w:val="22"/>
          <w:szCs w:val="22"/>
          <w:u w:color="000000"/>
        </w:rPr>
      </w:pPr>
    </w:p>
    <w:p w:rsidR="00B10335" w:rsidRPr="00332DE1"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z w:val="22"/>
          <w:szCs w:val="22"/>
          <w:u w:color="000000"/>
        </w:rPr>
      </w:pPr>
      <w:r w:rsidRPr="00332DE1">
        <w:rPr>
          <w:rFonts w:ascii="Times New Roman" w:hAnsi="Times New Roman"/>
          <w:bCs/>
          <w:sz w:val="22"/>
          <w:szCs w:val="22"/>
          <w:u w:color="000000"/>
        </w:rPr>
        <w:t xml:space="preserve">А. Решение администрации правомерно. Для сотрудников общеобразовательных учреждений установлено такое дополнительное основание как совершение аморального проступка (даже не на рабочем месте). Данное положение логично: сотрудники школы должны осуществлять также воспитательную функцию, а после таких «ссор» их авторитет среди учащихся будет крайне низок. </w:t>
      </w:r>
    </w:p>
    <w:p w:rsidR="004E6F16" w:rsidRPr="00332DE1" w:rsidRDefault="004E6F1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z w:val="22"/>
          <w:szCs w:val="22"/>
          <w:u w:color="000000"/>
        </w:rPr>
      </w:pPr>
      <w:r w:rsidRPr="00332DE1">
        <w:rPr>
          <w:rFonts w:ascii="Times New Roman" w:hAnsi="Times New Roman"/>
          <w:bCs/>
          <w:sz w:val="22"/>
          <w:szCs w:val="22"/>
          <w:u w:color="000000"/>
        </w:rPr>
        <w:t>Б. Решение администрации неправомерно. Совершение аморального проступка является основание для увольнения лишь педагогических работников, а таковым не является Щербицкий. Его не имела права увольнять администрация.</w:t>
      </w:r>
    </w:p>
    <w:p w:rsidR="002A2315" w:rsidRPr="00332DE1" w:rsidRDefault="004E6F1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z w:val="22"/>
          <w:szCs w:val="22"/>
          <w:u w:color="000000"/>
        </w:rPr>
      </w:pPr>
      <w:r w:rsidRPr="00332DE1">
        <w:rPr>
          <w:rFonts w:ascii="Times New Roman" w:hAnsi="Times New Roman"/>
          <w:bCs/>
          <w:sz w:val="22"/>
          <w:szCs w:val="22"/>
          <w:u w:color="000000"/>
        </w:rPr>
        <w:t xml:space="preserve">В. Решение администрации неправомерно. И Юхнов и Щербицкий уже закончили свой рабочий день, ушли с места работы. Норма про увольнение за совершение аморального проступка существует для работников образовательных учреждений, но распространяется только на рабочее место. Иначе это было бы чрезмерным вторжением в частную жизнь граждан. </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Ответ: Б (5 баллов)</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9</w:t>
      </w:r>
      <w:r w:rsidR="00760F75" w:rsidRPr="00332DE1">
        <w:rPr>
          <w:rFonts w:ascii="Times New Roman" w:hAnsi="Times New Roman"/>
          <w:b/>
          <w:bCs/>
          <w:sz w:val="22"/>
          <w:szCs w:val="22"/>
          <w:u w:color="000000"/>
        </w:rPr>
        <w:t xml:space="preserve">. </w:t>
      </w:r>
      <w:r w:rsidRPr="00332DE1">
        <w:rPr>
          <w:rFonts w:ascii="Times New Roman" w:hAnsi="Times New Roman"/>
          <w:b/>
          <w:bCs/>
          <w:sz w:val="22"/>
          <w:szCs w:val="22"/>
          <w:u w:color="000000"/>
        </w:rPr>
        <w:t>Укажите название известного социологического явления (понятия). (Всего 10 баллов)</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9</w:t>
      </w:r>
      <w:r w:rsidR="004F1C23" w:rsidRPr="00332DE1">
        <w:rPr>
          <w:rFonts w:ascii="Times New Roman" w:hAnsi="Times New Roman"/>
          <w:sz w:val="22"/>
          <w:szCs w:val="22"/>
          <w:u w:color="000000"/>
        </w:rPr>
        <w:t>.</w:t>
      </w:r>
      <w:r w:rsidR="00760F75" w:rsidRPr="00332DE1">
        <w:rPr>
          <w:rFonts w:ascii="Times New Roman" w:hAnsi="Times New Roman"/>
          <w:sz w:val="22"/>
          <w:szCs w:val="22"/>
          <w:u w:color="000000"/>
        </w:rPr>
        <w:t>1. На фабрике «Вестерн Элекрикс», расположенной в пригороде Чикаго, был проведён эксперимент, главная задача кот</w:t>
      </w:r>
      <w:r w:rsidR="007B00B3" w:rsidRPr="00332DE1">
        <w:rPr>
          <w:rFonts w:ascii="Times New Roman" w:hAnsi="Times New Roman"/>
          <w:sz w:val="22"/>
          <w:szCs w:val="22"/>
          <w:u w:color="000000"/>
        </w:rPr>
        <w:t>о</w:t>
      </w:r>
      <w:r w:rsidR="00760F75" w:rsidRPr="00332DE1">
        <w:rPr>
          <w:rFonts w:ascii="Times New Roman" w:hAnsi="Times New Roman"/>
          <w:sz w:val="22"/>
          <w:szCs w:val="22"/>
          <w:u w:color="000000"/>
        </w:rPr>
        <w:t xml:space="preserve">рого состояла в выявлении зависимости между физическими условиями работы и производительностью труда. </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Ввиду того, что длительные исследования, предпринятые самой компанией в целях выявления причин снижения производительности труда сборщиц реле, не увенчались успехом, в 1928 году был приглашён известный психолог и социолог, который поставил свой эксперимент. Первоначально в качестве определяющего фактора был выбран уровень освещённости в помещении, но по истечении длительного времени не было обнаружено какой-либо корреляции. Однако эксперимент был модифицирован, теперь улучшались не только освещение, но и другие условия труда. Работниц перевели в отдельное улучшенное помещение, повысили им зарплату, ввели дополнительные перерывы, увеличили количество выходных. Полученные результаты дали возможность предположить, что в дело вмешивается какой-то дополнительный фактор, каковым является участие работниц в эксперименте (они ощущали важность участия в некоем мероприятии, принадлежность к какой-то группе). Кроме того, ещё одним предполагаемым фактором являлись нефо</w:t>
      </w:r>
      <w:r w:rsidR="00FE5DAB" w:rsidRPr="00332DE1">
        <w:rPr>
          <w:rFonts w:ascii="Times New Roman" w:hAnsi="Times New Roman"/>
          <w:sz w:val="22"/>
          <w:szCs w:val="22"/>
          <w:u w:color="000000"/>
        </w:rPr>
        <w:t>рмальные отношения, существовавш</w:t>
      </w:r>
      <w:r w:rsidRPr="00332DE1">
        <w:rPr>
          <w:rFonts w:ascii="Times New Roman" w:hAnsi="Times New Roman"/>
          <w:sz w:val="22"/>
          <w:szCs w:val="22"/>
          <w:u w:color="000000"/>
        </w:rPr>
        <w:t>ие между работницами предприятия (они заявили о себе, когда было проявлено  особенное внимание к нуждам работниц). Так возник феномен «человеческих взаимоотношений» на производстве, который и в настоящее время является важнейшей частью ко</w:t>
      </w:r>
      <w:r w:rsidR="007B00B3" w:rsidRPr="00332DE1">
        <w:rPr>
          <w:rFonts w:ascii="Times New Roman" w:hAnsi="Times New Roman"/>
          <w:sz w:val="22"/>
          <w:szCs w:val="22"/>
          <w:u w:color="000000"/>
        </w:rPr>
        <w:t>р</w:t>
      </w:r>
      <w:r w:rsidRPr="00332DE1">
        <w:rPr>
          <w:rFonts w:ascii="Times New Roman" w:hAnsi="Times New Roman"/>
          <w:sz w:val="22"/>
          <w:szCs w:val="22"/>
          <w:u w:color="000000"/>
        </w:rPr>
        <w:t>поративной культуры.</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4F1C23"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Укажите явление, название которого стало нарицательным после описанного эксперимента.</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Ответ: Эффект Мэйо / Хотторнский эффект</w:t>
      </w:r>
      <w:r w:rsidR="004F1C23" w:rsidRPr="00332DE1">
        <w:rPr>
          <w:rFonts w:ascii="Times New Roman" w:hAnsi="Times New Roman"/>
          <w:b/>
          <w:bCs/>
          <w:sz w:val="22"/>
          <w:szCs w:val="22"/>
          <w:u w:color="000000"/>
        </w:rPr>
        <w:t xml:space="preserve"> (5 баллов)</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9</w:t>
      </w:r>
      <w:r w:rsidR="004F1C23" w:rsidRPr="00332DE1">
        <w:rPr>
          <w:rFonts w:ascii="Times New Roman" w:hAnsi="Times New Roman"/>
          <w:sz w:val="22"/>
          <w:szCs w:val="22"/>
          <w:u w:color="000000"/>
        </w:rPr>
        <w:t>.</w:t>
      </w:r>
      <w:r w:rsidR="00760F75" w:rsidRPr="00332DE1">
        <w:rPr>
          <w:rFonts w:ascii="Times New Roman" w:hAnsi="Times New Roman"/>
          <w:sz w:val="22"/>
          <w:szCs w:val="22"/>
          <w:u w:color="000000"/>
        </w:rPr>
        <w:t>2. Впервые данный термин прозвучал в статье американского демографа Фрэнка Ноутстайна в 1945 году. Тогда же он появился в названии статьи социолога и демографа Дэвиса Кингсли. Соответс</w:t>
      </w:r>
      <w:r w:rsidR="007B00B3" w:rsidRPr="00332DE1">
        <w:rPr>
          <w:rFonts w:ascii="Times New Roman" w:hAnsi="Times New Roman"/>
          <w:sz w:val="22"/>
          <w:szCs w:val="22"/>
          <w:u w:color="000000"/>
        </w:rPr>
        <w:t>т</w:t>
      </w:r>
      <w:r w:rsidR="00760F75" w:rsidRPr="00332DE1">
        <w:rPr>
          <w:rFonts w:ascii="Times New Roman" w:hAnsi="Times New Roman"/>
          <w:sz w:val="22"/>
          <w:szCs w:val="22"/>
          <w:u w:color="000000"/>
        </w:rPr>
        <w:t xml:space="preserve">вующее явление характеризуется снижением уровней рождаемости и смертности. Семьи, таким образом, становятся меньше по мере того, как общество становится более богатым. Причины этого многие видят в таких факторах, как «снижение зависимости выживания от семейного труда, увеличение инвестиций в отдельных детей, альтернативные варианты трудоустройства женщин и увеличение ожидаемой продолжительности жизни». </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4F1C23"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Определите, о каком понятии идёт речь.</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Ответ: Демографический переход</w:t>
      </w:r>
      <w:r w:rsidR="004F1C23" w:rsidRPr="00332DE1">
        <w:rPr>
          <w:rFonts w:ascii="Times New Roman" w:hAnsi="Times New Roman"/>
          <w:b/>
          <w:bCs/>
          <w:sz w:val="22"/>
          <w:szCs w:val="22"/>
          <w:u w:color="000000"/>
        </w:rPr>
        <w:t xml:space="preserve"> (5 баллов)</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7D5C1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sz w:val="22"/>
          <w:szCs w:val="22"/>
        </w:rPr>
      </w:pPr>
      <w:r w:rsidRPr="00332DE1">
        <w:rPr>
          <w:rFonts w:ascii="Times New Roman" w:hAnsi="Times New Roman"/>
          <w:b/>
          <w:bCs/>
          <w:sz w:val="22"/>
          <w:szCs w:val="22"/>
          <w:u w:color="000000"/>
        </w:rPr>
        <w:t>10. Укажите ученого по описанию. (Всего 5 баллов)</w:t>
      </w:r>
    </w:p>
    <w:p w:rsidR="007D5C19" w:rsidRPr="00332DE1"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Roman" w:eastAsia="Times Roman" w:hAnsi="Times Roman" w:cs="Times Roman"/>
          <w:noProof/>
          <w:sz w:val="22"/>
          <w:szCs w:val="22"/>
          <w:u w:color="000000"/>
        </w:rPr>
        <w:drawing>
          <wp:anchor distT="152400" distB="152400" distL="152400" distR="152400" simplePos="0" relativeHeight="251662336" behindDoc="0" locked="0" layoutInCell="1" allowOverlap="1">
            <wp:simplePos x="0" y="0"/>
            <wp:positionH relativeFrom="margin">
              <wp:align>center</wp:align>
            </wp:positionH>
            <wp:positionV relativeFrom="line">
              <wp:posOffset>361315</wp:posOffset>
            </wp:positionV>
            <wp:extent cx="2327910" cy="2292350"/>
            <wp:effectExtent l="0" t="0" r="0" b="0"/>
            <wp:wrapTopAndBottom distT="152400" distB="152400"/>
            <wp:docPr id="1073741827"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7" name="Изображение" descr="Изображение"/>
                    <pic:cNvPicPr>
                      <a:picLocks noChangeAspect="1"/>
                    </pic:cNvPicPr>
                  </pic:nvPicPr>
                  <pic:blipFill>
                    <a:blip r:embed="rId7">
                      <a:extLst/>
                    </a:blip>
                    <a:srcRect/>
                    <a:stretch>
                      <a:fillRect/>
                    </a:stretch>
                  </pic:blipFill>
                  <pic:spPr>
                    <a:xfrm>
                      <a:off x="0" y="0"/>
                      <a:ext cx="2331409" cy="2295717"/>
                    </a:xfrm>
                    <a:prstGeom prst="rect">
                      <a:avLst/>
                    </a:prstGeom>
                    <a:ln w="12700" cap="flat">
                      <a:noFill/>
                      <a:miter lim="400000"/>
                    </a:ln>
                    <a:effectLst/>
                  </pic:spPr>
                </pic:pic>
              </a:graphicData>
            </a:graphic>
          </wp:anchor>
        </w:drawing>
      </w:r>
    </w:p>
    <w:p w:rsidR="007D5C19" w:rsidRPr="00332DE1"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rPr>
        <w:t xml:space="preserve">Он является главной фигурой современной французской социологии, создавшей оригинальную теорию общества. Главными его работами считаются: «Набросок теории практики» (1976), «Различение» (1980), «Нищета мира» (1993), «Практические смыслы. К теории действия» (1994). Общество, по его теории, складывается из «практик» - наблюдаемых способов действий индивидов и </w:t>
      </w:r>
      <w:r w:rsidRPr="00332DE1">
        <w:rPr>
          <w:rFonts w:ascii="Times New Roman" w:hAnsi="Times New Roman"/>
          <w:sz w:val="22"/>
          <w:szCs w:val="22"/>
          <w:u w:color="000000"/>
        </w:rPr>
        <w:lastRenderedPageBreak/>
        <w:t>коллективов. В практиках находит выражение присущий группам своеобразный «габитус» - полуавтоматический, не до конца осознанный стиль действий, сформировавшийся в результате прежнего, в том числе самого раннего, жизненного опыта (он закодирован не только в мышлении, но и в телодвижениях, физических возможностях и навыках человека). В своей «концепция полей» он старается избегать «реализма структуры, к которому неизбежно ведёт объективизм», недооценивающий «первичный чувственный опыт» людей. В то же время он утверждает, что «нельзя впадать в субъективизм, не способный объяснить закономерность социального мира».</w:t>
      </w:r>
    </w:p>
    <w:p w:rsidR="007D5C19" w:rsidRPr="00332DE1"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На основании приведённого описания и представленного изображения определите, о ком идёт речь.</w:t>
      </w:r>
    </w:p>
    <w:p w:rsidR="007D5C19" w:rsidRPr="00332DE1"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i/>
          <w:iCs/>
          <w:sz w:val="22"/>
          <w:szCs w:val="22"/>
          <w:u w:color="000000"/>
        </w:rPr>
      </w:pPr>
      <w:r w:rsidRPr="00332DE1">
        <w:rPr>
          <w:rFonts w:ascii="Times New Roman" w:hAnsi="Times New Roman"/>
          <w:b/>
          <w:bCs/>
          <w:sz w:val="22"/>
          <w:szCs w:val="22"/>
          <w:u w:color="000000"/>
        </w:rPr>
        <w:t>Ответ: Пьер Бурдьё (5 баллов)</w:t>
      </w:r>
    </w:p>
    <w:p w:rsidR="007D5C19" w:rsidRPr="00332DE1"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4F1C23"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11</w:t>
      </w:r>
      <w:r w:rsidR="00760F75" w:rsidRPr="00332DE1">
        <w:rPr>
          <w:rFonts w:ascii="Times New Roman" w:hAnsi="Times New Roman"/>
          <w:b/>
          <w:bCs/>
          <w:sz w:val="22"/>
          <w:szCs w:val="22"/>
          <w:u w:color="000000"/>
        </w:rPr>
        <w:t>. Решите логические задачи:</w:t>
      </w:r>
      <w:r w:rsidR="004F1C23" w:rsidRPr="00332DE1">
        <w:rPr>
          <w:rFonts w:ascii="Times New Roman" w:hAnsi="Times New Roman"/>
          <w:b/>
          <w:bCs/>
          <w:sz w:val="22"/>
          <w:szCs w:val="22"/>
          <w:u w:color="000000"/>
        </w:rPr>
        <w:t xml:space="preserve"> (всего 8 баллов)</w:t>
      </w: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11</w:t>
      </w:r>
      <w:r w:rsidR="004F1C23" w:rsidRPr="00332DE1">
        <w:rPr>
          <w:rFonts w:ascii="Times New Roman" w:hAnsi="Times New Roman"/>
          <w:b/>
          <w:bCs/>
          <w:sz w:val="22"/>
          <w:szCs w:val="22"/>
          <w:u w:color="000000"/>
        </w:rPr>
        <w:t>.</w:t>
      </w:r>
      <w:r w:rsidR="00760F75" w:rsidRPr="00332DE1">
        <w:rPr>
          <w:rFonts w:ascii="Times New Roman" w:hAnsi="Times New Roman"/>
          <w:b/>
          <w:bCs/>
          <w:sz w:val="22"/>
          <w:szCs w:val="22"/>
          <w:u w:color="000000"/>
        </w:rPr>
        <w:t>1. Укажите высказывание, которое логически следует из двух других.</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lang w:val="en-US"/>
        </w:rPr>
        <w:t>A</w:t>
      </w:r>
      <w:r w:rsidRPr="00332DE1">
        <w:rPr>
          <w:rFonts w:ascii="Times New Roman" w:hAnsi="Times New Roman"/>
          <w:sz w:val="22"/>
          <w:szCs w:val="22"/>
          <w:u w:color="000000"/>
        </w:rPr>
        <w:t>. Ни один психолог не структуралист.</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lang w:val="en-US"/>
        </w:rPr>
        <w:t>B</w:t>
      </w:r>
      <w:r w:rsidRPr="00332DE1">
        <w:rPr>
          <w:rFonts w:ascii="Times New Roman" w:hAnsi="Times New Roman"/>
          <w:sz w:val="22"/>
          <w:szCs w:val="22"/>
          <w:u w:color="000000"/>
        </w:rPr>
        <w:t>. Некоторые структуралисты не математики.</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sz w:val="22"/>
          <w:szCs w:val="22"/>
          <w:u w:color="000000"/>
          <w:lang w:val="en-US"/>
        </w:rPr>
        <w:t>C</w:t>
      </w:r>
      <w:r w:rsidRPr="00332DE1">
        <w:rPr>
          <w:rFonts w:ascii="Times New Roman" w:hAnsi="Times New Roman"/>
          <w:sz w:val="22"/>
          <w:szCs w:val="22"/>
          <w:u w:color="000000"/>
        </w:rPr>
        <w:t>. Некоторые математики психологи.</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 xml:space="preserve">Ответ: </w:t>
      </w:r>
      <w:r w:rsidRPr="00332DE1">
        <w:rPr>
          <w:rFonts w:ascii="Times New Roman" w:hAnsi="Times New Roman"/>
          <w:b/>
          <w:bCs/>
          <w:sz w:val="22"/>
          <w:szCs w:val="22"/>
          <w:u w:color="000000"/>
          <w:lang w:val="en-US"/>
        </w:rPr>
        <w:t>B</w:t>
      </w:r>
      <w:r w:rsidR="004F1C23" w:rsidRPr="00332DE1">
        <w:rPr>
          <w:rFonts w:ascii="Times New Roman" w:hAnsi="Times New Roman"/>
          <w:b/>
          <w:bCs/>
          <w:sz w:val="22"/>
          <w:szCs w:val="22"/>
          <w:u w:color="000000"/>
        </w:rPr>
        <w:t xml:space="preserve"> (3 балла)</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F86E79"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332DE1">
        <w:rPr>
          <w:rFonts w:ascii="Times New Roman" w:hAnsi="Times New Roman"/>
          <w:b/>
          <w:bCs/>
          <w:sz w:val="22"/>
          <w:szCs w:val="22"/>
          <w:u w:color="000000"/>
        </w:rPr>
        <w:t>11</w:t>
      </w:r>
      <w:r w:rsidR="004F1C23" w:rsidRPr="00332DE1">
        <w:rPr>
          <w:rFonts w:ascii="Times New Roman" w:hAnsi="Times New Roman"/>
          <w:b/>
          <w:bCs/>
          <w:sz w:val="22"/>
          <w:szCs w:val="22"/>
          <w:u w:color="000000"/>
        </w:rPr>
        <w:t>.</w:t>
      </w:r>
      <w:r w:rsidR="00760F75" w:rsidRPr="00332DE1">
        <w:rPr>
          <w:rFonts w:ascii="Times New Roman" w:hAnsi="Times New Roman"/>
          <w:b/>
          <w:bCs/>
          <w:sz w:val="22"/>
          <w:szCs w:val="22"/>
          <w:u w:color="000000"/>
        </w:rPr>
        <w:t>2.</w:t>
      </w:r>
      <w:r w:rsidR="00760F75" w:rsidRPr="00332DE1">
        <w:rPr>
          <w:rFonts w:ascii="Times New Roman" w:hAnsi="Times New Roman"/>
          <w:sz w:val="22"/>
          <w:szCs w:val="22"/>
          <w:u w:color="000000"/>
        </w:rPr>
        <w:t xml:space="preserve">В музее Метрополитен в Нью-Йорке содержатся три картины: «Отречение святого Петра» Караваджо, «Портрет Гертруды Стайн» Пикассо и «Смерть Сократа» Жак Луи Давид. Одна из них была украдена, остальные были отнесены на реставрацию. Перед вами три таблички (с двумя надписями на каждой), которые помогут определить, где находятся картины. Одна из табличек полностью верная. На </w:t>
      </w:r>
      <w:r w:rsidR="004F1C23" w:rsidRPr="00332DE1">
        <w:rPr>
          <w:rFonts w:ascii="Times New Roman" w:hAnsi="Times New Roman"/>
          <w:sz w:val="22"/>
          <w:szCs w:val="22"/>
          <w:u w:color="000000"/>
        </w:rPr>
        <w:t>другой</w:t>
      </w:r>
      <w:r w:rsidR="00FE5DAB" w:rsidRPr="00332DE1">
        <w:rPr>
          <w:rFonts w:ascii="Times New Roman" w:hAnsi="Times New Roman"/>
          <w:sz w:val="22"/>
          <w:szCs w:val="22"/>
          <w:u w:color="000000"/>
        </w:rPr>
        <w:t xml:space="preserve"> -</w:t>
      </w:r>
      <w:r w:rsidR="00760F75" w:rsidRPr="00332DE1">
        <w:rPr>
          <w:rFonts w:ascii="Times New Roman" w:hAnsi="Times New Roman"/>
          <w:sz w:val="22"/>
          <w:szCs w:val="22"/>
          <w:u w:color="000000"/>
        </w:rPr>
        <w:t xml:space="preserve"> о</w:t>
      </w:r>
      <w:r w:rsidR="004F1C23" w:rsidRPr="00332DE1">
        <w:rPr>
          <w:rFonts w:ascii="Times New Roman" w:hAnsi="Times New Roman"/>
          <w:sz w:val="22"/>
          <w:szCs w:val="22"/>
          <w:u w:color="000000"/>
        </w:rPr>
        <w:t>бе надписи ложны, а на третьей</w:t>
      </w:r>
      <w:r w:rsidR="00FE5DAB" w:rsidRPr="00332DE1">
        <w:rPr>
          <w:rFonts w:ascii="Times New Roman" w:hAnsi="Times New Roman"/>
          <w:sz w:val="22"/>
          <w:szCs w:val="22"/>
          <w:u w:color="000000"/>
        </w:rPr>
        <w:t xml:space="preserve"> - </w:t>
      </w:r>
      <w:r w:rsidR="00760F75" w:rsidRPr="00332DE1">
        <w:rPr>
          <w:rFonts w:ascii="Times New Roman" w:hAnsi="Times New Roman"/>
          <w:sz w:val="22"/>
          <w:szCs w:val="22"/>
          <w:u w:color="000000"/>
        </w:rPr>
        <w:t>одна надпись истинна и одна ложна.</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3210"/>
        <w:gridCol w:w="3210"/>
        <w:gridCol w:w="3210"/>
      </w:tblGrid>
      <w:tr w:rsidR="00F86E79" w:rsidRPr="00332DE1">
        <w:trPr>
          <w:trHeight w:val="597"/>
        </w:trPr>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sz w:val="22"/>
                <w:szCs w:val="22"/>
              </w:rPr>
              <w:t>«Отречение святого Петра»</w:t>
            </w:r>
          </w:p>
          <w:p w:rsidR="00F86E79" w:rsidRPr="00332DE1" w:rsidRDefault="00760F75" w:rsidP="00AE2ED0">
            <w:pPr>
              <w:pStyle w:val="2"/>
              <w:contextualSpacing/>
              <w:jc w:val="center"/>
              <w:rPr>
                <w:sz w:val="22"/>
                <w:szCs w:val="22"/>
              </w:rPr>
            </w:pPr>
            <w:r w:rsidRPr="00332DE1">
              <w:rPr>
                <w:rFonts w:ascii="Times New Roman" w:hAnsi="Times New Roman"/>
                <w:sz w:val="22"/>
                <w:szCs w:val="22"/>
              </w:rPr>
              <w:t>Караваджо</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sz w:val="22"/>
                <w:szCs w:val="22"/>
              </w:rPr>
              <w:t>«Смерть Сократа» Жак Луи Давид</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jc w:val="center"/>
              <w:rPr>
                <w:sz w:val="22"/>
                <w:szCs w:val="22"/>
              </w:rPr>
            </w:pPr>
            <w:r w:rsidRPr="00332DE1">
              <w:rPr>
                <w:rFonts w:ascii="Times New Roman" w:hAnsi="Times New Roman"/>
                <w:sz w:val="22"/>
                <w:szCs w:val="22"/>
              </w:rPr>
              <w:t>«Портрет Гертруды Стайн»</w:t>
            </w:r>
          </w:p>
          <w:p w:rsidR="00F86E79" w:rsidRPr="00332DE1" w:rsidRDefault="00760F75" w:rsidP="00AE2ED0">
            <w:pPr>
              <w:pStyle w:val="2"/>
              <w:contextualSpacing/>
              <w:jc w:val="center"/>
              <w:rPr>
                <w:sz w:val="22"/>
                <w:szCs w:val="22"/>
              </w:rPr>
            </w:pPr>
            <w:r w:rsidRPr="00332DE1">
              <w:rPr>
                <w:rFonts w:ascii="Times New Roman" w:hAnsi="Times New Roman"/>
                <w:sz w:val="22"/>
                <w:szCs w:val="22"/>
              </w:rPr>
              <w:t>Пикассо</w:t>
            </w:r>
          </w:p>
        </w:tc>
      </w:tr>
      <w:tr w:rsidR="00F86E79" w:rsidRPr="00332DE1">
        <w:trPr>
          <w:trHeight w:val="597"/>
        </w:trPr>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rPr>
                <w:sz w:val="22"/>
                <w:szCs w:val="22"/>
              </w:rPr>
            </w:pPr>
            <w:r w:rsidRPr="00332DE1">
              <w:rPr>
                <w:rFonts w:ascii="Times New Roman" w:hAnsi="Times New Roman"/>
                <w:sz w:val="22"/>
                <w:szCs w:val="22"/>
              </w:rPr>
              <w:t>Эта картина не была украдена</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rPr>
                <w:sz w:val="22"/>
                <w:szCs w:val="22"/>
              </w:rPr>
            </w:pPr>
            <w:r w:rsidRPr="00332DE1">
              <w:rPr>
                <w:rFonts w:ascii="Times New Roman" w:hAnsi="Times New Roman"/>
                <w:sz w:val="22"/>
                <w:szCs w:val="22"/>
              </w:rPr>
              <w:t>Эта картина не была украдена</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rPr>
                <w:sz w:val="22"/>
                <w:szCs w:val="22"/>
              </w:rPr>
            </w:pPr>
            <w:r w:rsidRPr="00332DE1">
              <w:rPr>
                <w:rFonts w:ascii="Times New Roman" w:hAnsi="Times New Roman"/>
                <w:sz w:val="22"/>
                <w:szCs w:val="22"/>
              </w:rPr>
              <w:t>Картина «Отречение святого Петра» не была украдена</w:t>
            </w:r>
          </w:p>
        </w:tc>
      </w:tr>
      <w:tr w:rsidR="00F86E79" w:rsidRPr="00332DE1">
        <w:trPr>
          <w:trHeight w:val="597"/>
        </w:trPr>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rPr>
                <w:sz w:val="22"/>
                <w:szCs w:val="22"/>
              </w:rPr>
            </w:pPr>
            <w:r w:rsidRPr="00332DE1">
              <w:rPr>
                <w:rFonts w:ascii="Times New Roman" w:hAnsi="Times New Roman"/>
                <w:sz w:val="22"/>
                <w:szCs w:val="22"/>
              </w:rPr>
              <w:t>Была украдена картина «Портрет Гертруды Стайн»</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rPr>
                <w:sz w:val="22"/>
                <w:szCs w:val="22"/>
              </w:rPr>
            </w:pPr>
            <w:r w:rsidRPr="00332DE1">
              <w:rPr>
                <w:rFonts w:ascii="Times New Roman" w:hAnsi="Times New Roman"/>
                <w:sz w:val="22"/>
                <w:szCs w:val="22"/>
              </w:rPr>
              <w:t>Была украдена картина «Отречение святого Петра»</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332DE1" w:rsidRDefault="00760F75" w:rsidP="00AE2ED0">
            <w:pPr>
              <w:pStyle w:val="2"/>
              <w:contextualSpacing/>
              <w:rPr>
                <w:sz w:val="22"/>
                <w:szCs w:val="22"/>
              </w:rPr>
            </w:pPr>
            <w:r w:rsidRPr="00332DE1">
              <w:rPr>
                <w:rFonts w:ascii="Times New Roman" w:hAnsi="Times New Roman"/>
                <w:sz w:val="22"/>
                <w:szCs w:val="22"/>
              </w:rPr>
              <w:t>Была украдена картина «Смерть Сократа»</w:t>
            </w:r>
          </w:p>
        </w:tc>
      </w:tr>
    </w:tbl>
    <w:p w:rsidR="00F86E79" w:rsidRPr="00332DE1" w:rsidRDefault="00F86E7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332DE1">
        <w:rPr>
          <w:rFonts w:ascii="Times New Roman" w:hAnsi="Times New Roman"/>
          <w:b/>
          <w:bCs/>
          <w:sz w:val="22"/>
          <w:szCs w:val="22"/>
          <w:u w:color="000000"/>
        </w:rPr>
        <w:t>Ответ: Картина «Смерть Сократа» была украдена</w:t>
      </w:r>
      <w:r w:rsidR="004F1C23" w:rsidRPr="00332DE1">
        <w:rPr>
          <w:rFonts w:ascii="Times New Roman" w:hAnsi="Times New Roman"/>
          <w:b/>
          <w:bCs/>
          <w:sz w:val="22"/>
          <w:szCs w:val="22"/>
          <w:u w:color="000000"/>
        </w:rPr>
        <w:t xml:space="preserve"> (5 баллов)</w:t>
      </w:r>
      <w:r w:rsidRPr="00332DE1">
        <w:rPr>
          <w:rFonts w:ascii="Times New Roman" w:hAnsi="Times New Roman"/>
          <w:b/>
          <w:bCs/>
          <w:sz w:val="22"/>
          <w:szCs w:val="22"/>
          <w:u w:color="000000"/>
        </w:rPr>
        <w:t>, картины «Отречение святого Петра» и «Портрет Гертруды Стайн» находятся на реставрации.</w:t>
      </w:r>
    </w:p>
    <w:p w:rsidR="00FE4A86" w:rsidRPr="00332DE1" w:rsidRDefault="00FE4A8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Если была украдена картина «Отречение святого Петра», то надписи под картиной «Отречение святого Петра» ложны, под картиной «Смерть Сократа» - правдивы, а под картиной Пикассо - обе ложны, что противоречит изначальному условию. Соответственно, «Отречение святого Петра» находится на реставрации.</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Также если бы была украдена картина «Портрет Гертруды Стайн», то первая надпись под картиной «Портрет Гертруды Стайн» правдива, вторая надпись ложна. То же самое с надписями под картиной «Смерть Сократа». Надписи же под картиной «Отречение святого Петра» правдивы. Всё это тоже противоречит условию. Соответственно, «Портрет Гертруды Стайн» находится на реставрации.</w:t>
      </w:r>
    </w:p>
    <w:p w:rsidR="00F86E79" w:rsidRPr="00332DE1"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332DE1">
        <w:rPr>
          <w:rFonts w:ascii="Times New Roman" w:hAnsi="Times New Roman"/>
          <w:bCs/>
          <w:sz w:val="22"/>
          <w:szCs w:val="22"/>
          <w:u w:color="000000"/>
        </w:rPr>
        <w:t>Если же украдена картина «Смерть Сократа», то первая надпись под картиной «Отречение святого Петра» правдива, а вторая - ложна. Надписи под картиной «Смерть Сократа» обе ложны, а под «Портретом Гертруды Стайн» - правдивы. Таким образом, «Смерть Сократа» - это то произведение искусства, которое было украдено.</w:t>
      </w:r>
    </w:p>
    <w:p w:rsidR="00CA2841" w:rsidRPr="00332DE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FE4A86"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12</w:t>
      </w:r>
      <w:r w:rsidR="00760F75" w:rsidRPr="00332DE1">
        <w:rPr>
          <w:rFonts w:ascii="Times New Roman" w:hAnsi="Times New Roman"/>
          <w:b/>
          <w:bCs/>
          <w:sz w:val="22"/>
          <w:szCs w:val="22"/>
          <w:u w:color="000000"/>
        </w:rPr>
        <w:t>. Заполните таблицу:</w:t>
      </w:r>
      <w:r w:rsidR="004F1C23" w:rsidRPr="00332DE1">
        <w:rPr>
          <w:rFonts w:ascii="Times New Roman" w:hAnsi="Times New Roman"/>
          <w:b/>
          <w:bCs/>
          <w:sz w:val="22"/>
          <w:szCs w:val="22"/>
          <w:u w:color="000000"/>
        </w:rPr>
        <w:t xml:space="preserve"> (всего 7 баллов)</w:t>
      </w:r>
    </w:p>
    <w:p w:rsidR="007B00B3"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332DE1">
        <w:rPr>
          <w:rFonts w:ascii="Times New Roman" w:hAnsi="Times New Roman"/>
          <w:b/>
          <w:bCs/>
          <w:sz w:val="22"/>
          <w:szCs w:val="22"/>
          <w:u w:color="000000"/>
        </w:rPr>
        <w:t>12</w:t>
      </w:r>
      <w:r w:rsidR="00CA2841" w:rsidRPr="00332DE1">
        <w:rPr>
          <w:rFonts w:ascii="Times New Roman" w:hAnsi="Times New Roman"/>
          <w:b/>
          <w:bCs/>
          <w:sz w:val="22"/>
          <w:szCs w:val="22"/>
          <w:u w:color="000000"/>
        </w:rPr>
        <w:t>.1.</w:t>
      </w:r>
    </w:p>
    <w:p w:rsidR="007B00B3" w:rsidRPr="00332DE1" w:rsidRDefault="007B00B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noProof/>
          <w:sz w:val="22"/>
          <w:szCs w:val="22"/>
        </w:rPr>
        <w:lastRenderedPageBreak/>
        <w:drawing>
          <wp:inline distT="0" distB="0" distL="0" distR="0">
            <wp:extent cx="5070144" cy="1803852"/>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71535" cy="1804347"/>
                    </a:xfrm>
                    <a:prstGeom prst="rect">
                      <a:avLst/>
                    </a:prstGeom>
                  </pic:spPr>
                </pic:pic>
              </a:graphicData>
            </a:graphic>
          </wp:inline>
        </w:drawing>
      </w:r>
    </w:p>
    <w:p w:rsidR="00FE5DAB" w:rsidRPr="00332DE1" w:rsidRDefault="00FE5DAB"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 xml:space="preserve">Ответ: </w:t>
      </w:r>
      <w:r w:rsidR="00CA2841" w:rsidRPr="00332DE1">
        <w:rPr>
          <w:sz w:val="22"/>
          <w:szCs w:val="22"/>
        </w:rPr>
        <w:t>Н</w:t>
      </w:r>
      <w:r w:rsidRPr="00332DE1">
        <w:rPr>
          <w:sz w:val="22"/>
          <w:szCs w:val="22"/>
        </w:rPr>
        <w:t>оватор</w:t>
      </w:r>
      <w:r w:rsidR="004F1C23" w:rsidRPr="00332DE1">
        <w:rPr>
          <w:sz w:val="22"/>
          <w:szCs w:val="22"/>
        </w:rPr>
        <w:t xml:space="preserve"> (1 балл)</w:t>
      </w:r>
      <w:r w:rsidRPr="00332DE1">
        <w:rPr>
          <w:sz w:val="22"/>
          <w:szCs w:val="22"/>
        </w:rPr>
        <w:t>; Ритуалист</w:t>
      </w:r>
      <w:r w:rsidR="004F1C23" w:rsidRPr="00332DE1">
        <w:rPr>
          <w:sz w:val="22"/>
          <w:szCs w:val="22"/>
        </w:rPr>
        <w:t xml:space="preserve"> (1 балл)</w:t>
      </w:r>
      <w:r w:rsidRPr="00332DE1">
        <w:rPr>
          <w:sz w:val="22"/>
          <w:szCs w:val="22"/>
        </w:rPr>
        <w:t>; Ретрист</w:t>
      </w:r>
      <w:r w:rsidR="004F1C23" w:rsidRPr="00332DE1">
        <w:rPr>
          <w:sz w:val="22"/>
          <w:szCs w:val="22"/>
        </w:rPr>
        <w:t xml:space="preserve"> (1 балл)</w:t>
      </w:r>
      <w:r w:rsidR="00CA2841" w:rsidRPr="00332DE1">
        <w:rPr>
          <w:sz w:val="22"/>
          <w:szCs w:val="22"/>
        </w:rPr>
        <w:t xml:space="preserve"> (можно: изолированный)</w:t>
      </w:r>
      <w:r w:rsidRPr="00332DE1">
        <w:rPr>
          <w:sz w:val="22"/>
          <w:szCs w:val="22"/>
        </w:rPr>
        <w:t>; Бунтарь</w:t>
      </w:r>
      <w:r w:rsidR="00CA2841" w:rsidRPr="00332DE1">
        <w:rPr>
          <w:sz w:val="22"/>
          <w:szCs w:val="22"/>
        </w:rPr>
        <w:t xml:space="preserve"> (можно: бунтарь)</w:t>
      </w:r>
      <w:r w:rsidR="004F1C23" w:rsidRPr="00332DE1">
        <w:rPr>
          <w:sz w:val="22"/>
          <w:szCs w:val="22"/>
        </w:rPr>
        <w:t xml:space="preserve"> (1 балл)</w:t>
      </w:r>
      <w:r w:rsidR="00CA2841" w:rsidRPr="00332DE1">
        <w:rPr>
          <w:sz w:val="22"/>
          <w:szCs w:val="22"/>
        </w:rPr>
        <w:t>.</w:t>
      </w:r>
    </w:p>
    <w:p w:rsidR="00CA2841" w:rsidRPr="00332DE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p>
    <w:p w:rsidR="00CA2841"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12</w:t>
      </w:r>
      <w:r w:rsidR="00CA2841" w:rsidRPr="00332DE1">
        <w:rPr>
          <w:sz w:val="22"/>
          <w:szCs w:val="22"/>
        </w:rPr>
        <w:t>.2.</w:t>
      </w:r>
    </w:p>
    <w:p w:rsidR="00CA2841" w:rsidRPr="00332DE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noProof/>
          <w:sz w:val="22"/>
          <w:szCs w:val="22"/>
        </w:rPr>
        <w:drawing>
          <wp:inline distT="0" distB="0" distL="0" distR="0">
            <wp:extent cx="4817660" cy="1275145"/>
            <wp:effectExtent l="0" t="0" r="254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25480" cy="1277215"/>
                    </a:xfrm>
                    <a:prstGeom prst="rect">
                      <a:avLst/>
                    </a:prstGeom>
                  </pic:spPr>
                </pic:pic>
              </a:graphicData>
            </a:graphic>
          </wp:inline>
        </w:drawing>
      </w:r>
    </w:p>
    <w:p w:rsidR="00CA2841" w:rsidRPr="00332DE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p>
    <w:p w:rsidR="00CA2841" w:rsidRPr="00332DE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Ответ: ценности</w:t>
      </w:r>
      <w:r w:rsidR="004F1C23" w:rsidRPr="00332DE1">
        <w:rPr>
          <w:sz w:val="22"/>
          <w:szCs w:val="22"/>
        </w:rPr>
        <w:t xml:space="preserve"> (1 балл)</w:t>
      </w:r>
      <w:r w:rsidRPr="00332DE1">
        <w:rPr>
          <w:sz w:val="22"/>
          <w:szCs w:val="22"/>
        </w:rPr>
        <w:t>; нормы</w:t>
      </w:r>
      <w:r w:rsidR="004F1C23" w:rsidRPr="00332DE1">
        <w:rPr>
          <w:sz w:val="22"/>
          <w:szCs w:val="22"/>
        </w:rPr>
        <w:t xml:space="preserve"> (1 балл)</w:t>
      </w:r>
      <w:r w:rsidRPr="00332DE1">
        <w:rPr>
          <w:sz w:val="22"/>
          <w:szCs w:val="22"/>
        </w:rPr>
        <w:t>; санкции</w:t>
      </w:r>
      <w:r w:rsidR="004F1C23" w:rsidRPr="00332DE1">
        <w:rPr>
          <w:sz w:val="22"/>
          <w:szCs w:val="22"/>
        </w:rPr>
        <w:t xml:space="preserve"> (1 балл)</w:t>
      </w:r>
      <w:r w:rsidRPr="00332DE1">
        <w:rPr>
          <w:sz w:val="22"/>
          <w:szCs w:val="22"/>
        </w:rPr>
        <w:t xml:space="preserve">. </w:t>
      </w:r>
    </w:p>
    <w:p w:rsidR="001E7076" w:rsidRPr="00332DE1" w:rsidRDefault="001E707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p>
    <w:p w:rsidR="00454B0C"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b/>
          <w:sz w:val="22"/>
          <w:szCs w:val="22"/>
        </w:rPr>
      </w:pPr>
      <w:r w:rsidRPr="00332DE1">
        <w:rPr>
          <w:b/>
          <w:sz w:val="22"/>
          <w:szCs w:val="22"/>
        </w:rPr>
        <w:t>13</w:t>
      </w:r>
      <w:r w:rsidR="00454B0C" w:rsidRPr="00332DE1">
        <w:rPr>
          <w:b/>
          <w:sz w:val="22"/>
          <w:szCs w:val="22"/>
        </w:rPr>
        <w:t>. Переведите с английского на русский:</w:t>
      </w:r>
      <w:r w:rsidR="004F1C23" w:rsidRPr="00332DE1">
        <w:rPr>
          <w:b/>
          <w:sz w:val="22"/>
          <w:szCs w:val="22"/>
        </w:rPr>
        <w:t xml:space="preserve"> (всего</w:t>
      </w:r>
      <w:r w:rsidR="002B7519" w:rsidRPr="00332DE1">
        <w:rPr>
          <w:b/>
          <w:sz w:val="22"/>
          <w:szCs w:val="22"/>
        </w:rPr>
        <w:t xml:space="preserve"> 3</w:t>
      </w:r>
      <w:r w:rsidR="004F1C23" w:rsidRPr="00332DE1">
        <w:rPr>
          <w:b/>
          <w:sz w:val="22"/>
          <w:szCs w:val="22"/>
        </w:rPr>
        <w:t xml:space="preserve"> балла)</w:t>
      </w:r>
    </w:p>
    <w:p w:rsidR="004F1C23" w:rsidRPr="00332DE1"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p>
    <w:p w:rsidR="00454B0C"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13</w:t>
      </w:r>
      <w:r w:rsidR="00454B0C" w:rsidRPr="00332DE1">
        <w:rPr>
          <w:sz w:val="22"/>
          <w:szCs w:val="22"/>
        </w:rPr>
        <w:t xml:space="preserve">.1. </w:t>
      </w:r>
      <w:r w:rsidR="00454B0C" w:rsidRPr="00332DE1">
        <w:rPr>
          <w:sz w:val="22"/>
          <w:szCs w:val="22"/>
          <w:lang w:val="en-US"/>
        </w:rPr>
        <w:t>Authority</w:t>
      </w:r>
    </w:p>
    <w:p w:rsidR="00454B0C" w:rsidRPr="00332DE1" w:rsidRDefault="00454B0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Ответ: Власть (можно: орган власти)</w:t>
      </w:r>
      <w:r w:rsidR="004F1C23" w:rsidRPr="00332DE1">
        <w:rPr>
          <w:sz w:val="22"/>
          <w:szCs w:val="22"/>
        </w:rPr>
        <w:t xml:space="preserve"> (1 балл)</w:t>
      </w:r>
    </w:p>
    <w:p w:rsidR="00454B0C"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13</w:t>
      </w:r>
      <w:r w:rsidR="00454B0C" w:rsidRPr="00332DE1">
        <w:rPr>
          <w:sz w:val="22"/>
          <w:szCs w:val="22"/>
        </w:rPr>
        <w:t xml:space="preserve">.2. </w:t>
      </w:r>
      <w:r w:rsidR="00454B0C" w:rsidRPr="00332DE1">
        <w:rPr>
          <w:sz w:val="22"/>
          <w:szCs w:val="22"/>
          <w:lang w:val="en-US"/>
        </w:rPr>
        <w:t>Ruleoflaw</w:t>
      </w:r>
    </w:p>
    <w:p w:rsidR="00454B0C" w:rsidRPr="00332DE1" w:rsidRDefault="00454B0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Ответ: Верховенство права (можно: верховенство закона)</w:t>
      </w:r>
      <w:r w:rsidR="004F1C23" w:rsidRPr="00332DE1">
        <w:rPr>
          <w:sz w:val="22"/>
          <w:szCs w:val="22"/>
        </w:rPr>
        <w:t xml:space="preserve"> (1 балл)</w:t>
      </w:r>
    </w:p>
    <w:p w:rsidR="00454B0C"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13</w:t>
      </w:r>
      <w:r w:rsidR="00454B0C" w:rsidRPr="00332DE1">
        <w:rPr>
          <w:sz w:val="22"/>
          <w:szCs w:val="22"/>
        </w:rPr>
        <w:t xml:space="preserve">.3. </w:t>
      </w:r>
      <w:r w:rsidR="00454B0C" w:rsidRPr="00332DE1">
        <w:rPr>
          <w:sz w:val="22"/>
          <w:szCs w:val="22"/>
          <w:lang w:val="en-US"/>
        </w:rPr>
        <w:t>Lawassembly</w:t>
      </w:r>
    </w:p>
    <w:p w:rsidR="00454B0C" w:rsidRPr="00332DE1" w:rsidRDefault="00454B0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Ответ: Законодательный орган.</w:t>
      </w:r>
      <w:r w:rsidR="004F1C23" w:rsidRPr="00332DE1">
        <w:rPr>
          <w:sz w:val="22"/>
          <w:szCs w:val="22"/>
        </w:rPr>
        <w:t xml:space="preserve"> (</w:t>
      </w:r>
      <w:r w:rsidR="002B7519" w:rsidRPr="00332DE1">
        <w:rPr>
          <w:sz w:val="22"/>
          <w:szCs w:val="22"/>
        </w:rPr>
        <w:t>1 балл</w:t>
      </w:r>
      <w:r w:rsidR="004F1C23" w:rsidRPr="00332DE1">
        <w:rPr>
          <w:sz w:val="22"/>
          <w:szCs w:val="22"/>
        </w:rPr>
        <w:t>)</w:t>
      </w:r>
    </w:p>
    <w:p w:rsidR="00454B0C" w:rsidRPr="00332DE1" w:rsidRDefault="00454B0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p>
    <w:p w:rsidR="00454B0C" w:rsidRPr="00332DE1" w:rsidRDefault="00641F8D"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b/>
          <w:sz w:val="22"/>
          <w:szCs w:val="22"/>
        </w:rPr>
      </w:pPr>
      <w:r w:rsidRPr="00332DE1">
        <w:rPr>
          <w:b/>
          <w:sz w:val="22"/>
          <w:szCs w:val="22"/>
        </w:rPr>
        <w:t>1</w:t>
      </w:r>
      <w:r w:rsidR="00C67E78" w:rsidRPr="00332DE1">
        <w:rPr>
          <w:b/>
          <w:sz w:val="22"/>
          <w:szCs w:val="22"/>
        </w:rPr>
        <w:t>4</w:t>
      </w:r>
      <w:r w:rsidR="00454B0C" w:rsidRPr="00332DE1">
        <w:rPr>
          <w:b/>
          <w:sz w:val="22"/>
          <w:szCs w:val="22"/>
        </w:rPr>
        <w:t xml:space="preserve">. Переведите с русского на английский. </w:t>
      </w:r>
      <w:r w:rsidR="00FE4A86" w:rsidRPr="00332DE1">
        <w:rPr>
          <w:b/>
          <w:sz w:val="22"/>
          <w:szCs w:val="22"/>
        </w:rPr>
        <w:t>(всего 2</w:t>
      </w:r>
      <w:r w:rsidR="002B7519" w:rsidRPr="00332DE1">
        <w:rPr>
          <w:b/>
          <w:sz w:val="22"/>
          <w:szCs w:val="22"/>
        </w:rPr>
        <w:t xml:space="preserve"> балла). Ответы засчитываются только при полностью правильном написании слова.</w:t>
      </w:r>
    </w:p>
    <w:p w:rsidR="002B7519" w:rsidRPr="00332DE1" w:rsidRDefault="002B75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b/>
          <w:sz w:val="22"/>
          <w:szCs w:val="22"/>
        </w:rPr>
      </w:pPr>
    </w:p>
    <w:p w:rsidR="00454B0C"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14</w:t>
      </w:r>
      <w:r w:rsidR="002A2315" w:rsidRPr="00332DE1">
        <w:rPr>
          <w:sz w:val="22"/>
          <w:szCs w:val="22"/>
        </w:rPr>
        <w:t>.1 Преступление</w:t>
      </w:r>
    </w:p>
    <w:p w:rsidR="002A2315" w:rsidRPr="00332DE1"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 xml:space="preserve">Ответ: </w:t>
      </w:r>
      <w:r w:rsidRPr="00332DE1">
        <w:rPr>
          <w:sz w:val="22"/>
          <w:szCs w:val="22"/>
          <w:lang w:val="en-US"/>
        </w:rPr>
        <w:t>crime</w:t>
      </w:r>
      <w:r w:rsidR="002B7519" w:rsidRPr="00332DE1">
        <w:rPr>
          <w:sz w:val="22"/>
          <w:szCs w:val="22"/>
        </w:rPr>
        <w:t xml:space="preserve"> (1 балл)</w:t>
      </w:r>
    </w:p>
    <w:p w:rsidR="002A2315" w:rsidRPr="00332DE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14</w:t>
      </w:r>
      <w:r w:rsidR="002A2315" w:rsidRPr="00332DE1">
        <w:rPr>
          <w:sz w:val="22"/>
          <w:szCs w:val="22"/>
        </w:rPr>
        <w:t>.2. Выборы:</w:t>
      </w:r>
    </w:p>
    <w:p w:rsidR="002A2315" w:rsidRPr="00332DE1"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r w:rsidRPr="00332DE1">
        <w:rPr>
          <w:sz w:val="22"/>
          <w:szCs w:val="22"/>
        </w:rPr>
        <w:t xml:space="preserve">Ответ: </w:t>
      </w:r>
      <w:r w:rsidRPr="00332DE1">
        <w:rPr>
          <w:sz w:val="22"/>
          <w:szCs w:val="22"/>
          <w:lang w:val="en-US"/>
        </w:rPr>
        <w:t>elections</w:t>
      </w:r>
      <w:r w:rsidR="002B7519" w:rsidRPr="00332DE1">
        <w:rPr>
          <w:sz w:val="22"/>
          <w:szCs w:val="22"/>
        </w:rPr>
        <w:t xml:space="preserve"> (1 балл)</w:t>
      </w:r>
    </w:p>
    <w:p w:rsidR="002B7519" w:rsidRPr="00332DE1" w:rsidRDefault="002B75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rPr>
      </w:pPr>
    </w:p>
    <w:p w:rsidR="002B7519" w:rsidRPr="00332DE1" w:rsidRDefault="002B75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b/>
          <w:sz w:val="22"/>
          <w:szCs w:val="22"/>
        </w:rPr>
      </w:pPr>
      <w:r w:rsidRPr="00332DE1">
        <w:rPr>
          <w:b/>
          <w:sz w:val="22"/>
          <w:szCs w:val="22"/>
        </w:rPr>
        <w:t>Итог: 100 баллов</w:t>
      </w:r>
    </w:p>
    <w:p w:rsidR="002A2315" w:rsidRPr="00332DE1"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lang w:val="en-US"/>
        </w:rPr>
      </w:pPr>
    </w:p>
    <w:p w:rsidR="002A2315" w:rsidRPr="00332DE1"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sz w:val="22"/>
          <w:szCs w:val="22"/>
          <w:lang w:val="en-US"/>
        </w:rPr>
      </w:pPr>
    </w:p>
    <w:sectPr w:rsidR="002A2315" w:rsidRPr="00332DE1" w:rsidSect="00332DE1">
      <w:footerReference w:type="default" r:id="rId10"/>
      <w:pgSz w:w="11906" w:h="16838"/>
      <w:pgMar w:top="567" w:right="1134" w:bottom="692" w:left="1134" w:header="709" w:footer="851"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7D81" w:rsidRDefault="00917D81">
      <w:r>
        <w:separator/>
      </w:r>
    </w:p>
  </w:endnote>
  <w:endnote w:type="continuationSeparator" w:id="1">
    <w:p w:rsidR="00917D81" w:rsidRDefault="00917D8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Times Roman">
    <w:altName w:val="Times New Roman"/>
    <w:charset w:val="00"/>
    <w:family w:val="roman"/>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7577253"/>
      <w:docPartObj>
        <w:docPartGallery w:val="Page Numbers (Bottom of Page)"/>
        <w:docPartUnique/>
      </w:docPartObj>
    </w:sdtPr>
    <w:sdtContent>
      <w:p w:rsidR="0036334C" w:rsidRDefault="00635E04">
        <w:pPr>
          <w:pStyle w:val="a8"/>
          <w:jc w:val="right"/>
        </w:pPr>
        <w:r>
          <w:fldChar w:fldCharType="begin"/>
        </w:r>
        <w:r w:rsidR="0036334C">
          <w:instrText>PAGE   \* MERGEFORMAT</w:instrText>
        </w:r>
        <w:r>
          <w:fldChar w:fldCharType="separate"/>
        </w:r>
        <w:r w:rsidR="00332DE1" w:rsidRPr="00332DE1">
          <w:rPr>
            <w:noProof/>
            <w:lang w:val="ru-RU"/>
          </w:rPr>
          <w:t>8</w:t>
        </w:r>
        <w:r>
          <w:fldChar w:fldCharType="end"/>
        </w:r>
      </w:p>
    </w:sdtContent>
  </w:sdt>
  <w:p w:rsidR="00F86E79" w:rsidRDefault="00F86E79">
    <w:pPr>
      <w:pStyle w:val="a4"/>
      <w:tabs>
        <w:tab w:val="clear" w:pos="9020"/>
        <w:tab w:val="center" w:pos="4819"/>
        <w:tab w:val="right" w:pos="9638"/>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7D81" w:rsidRDefault="00917D81">
      <w:r>
        <w:separator/>
      </w:r>
    </w:p>
  </w:footnote>
  <w:footnote w:type="continuationSeparator" w:id="1">
    <w:p w:rsidR="00917D81" w:rsidRDefault="00917D8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isplayBackgroundShape/>
  <w:defaultTabStop w:val="720"/>
  <w:characterSpacingControl w:val="doNotCompress"/>
  <w:footnotePr>
    <w:footnote w:id="0"/>
    <w:footnote w:id="1"/>
  </w:footnotePr>
  <w:endnotePr>
    <w:endnote w:id="0"/>
    <w:endnote w:id="1"/>
  </w:endnotePr>
  <w:compat>
    <w:useFELayout/>
  </w:compat>
  <w:rsids>
    <w:rsidRoot w:val="00F86E79"/>
    <w:rsid w:val="00025B5E"/>
    <w:rsid w:val="001E7076"/>
    <w:rsid w:val="001F44E9"/>
    <w:rsid w:val="002A2315"/>
    <w:rsid w:val="002B7519"/>
    <w:rsid w:val="00332DE1"/>
    <w:rsid w:val="0036334C"/>
    <w:rsid w:val="00454B0C"/>
    <w:rsid w:val="004B6FAE"/>
    <w:rsid w:val="004E6F16"/>
    <w:rsid w:val="004F1C23"/>
    <w:rsid w:val="0051793C"/>
    <w:rsid w:val="005E6E78"/>
    <w:rsid w:val="00623E0F"/>
    <w:rsid w:val="00635E04"/>
    <w:rsid w:val="00641F8D"/>
    <w:rsid w:val="00760F75"/>
    <w:rsid w:val="007A51F0"/>
    <w:rsid w:val="007A6AD4"/>
    <w:rsid w:val="007B00B3"/>
    <w:rsid w:val="007C6ACB"/>
    <w:rsid w:val="007D5C19"/>
    <w:rsid w:val="00917D81"/>
    <w:rsid w:val="00AE2ED0"/>
    <w:rsid w:val="00B10335"/>
    <w:rsid w:val="00B23914"/>
    <w:rsid w:val="00BB1A7A"/>
    <w:rsid w:val="00BF15C5"/>
    <w:rsid w:val="00C67E78"/>
    <w:rsid w:val="00C9210A"/>
    <w:rsid w:val="00CA2841"/>
    <w:rsid w:val="00D6400F"/>
    <w:rsid w:val="00F14954"/>
    <w:rsid w:val="00F86E79"/>
    <w:rsid w:val="00FA5738"/>
    <w:rsid w:val="00FE4A86"/>
    <w:rsid w:val="00FE5DA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635E04"/>
    <w:rPr>
      <w:sz w:val="24"/>
      <w:szCs w:val="24"/>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635E04"/>
    <w:rPr>
      <w:u w:val="single"/>
    </w:rPr>
  </w:style>
  <w:style w:type="table" w:customStyle="1" w:styleId="TableNormal">
    <w:name w:val="Table Normal"/>
    <w:rsid w:val="00635E04"/>
    <w:tblPr>
      <w:tblInd w:w="0" w:type="dxa"/>
      <w:tblCellMar>
        <w:top w:w="0" w:type="dxa"/>
        <w:left w:w="0" w:type="dxa"/>
        <w:bottom w:w="0" w:type="dxa"/>
        <w:right w:w="0" w:type="dxa"/>
      </w:tblCellMar>
    </w:tblPr>
  </w:style>
  <w:style w:type="paragraph" w:customStyle="1" w:styleId="a4">
    <w:name w:val="Колонтитулы"/>
    <w:rsid w:val="00635E04"/>
    <w:pPr>
      <w:tabs>
        <w:tab w:val="right" w:pos="9020"/>
      </w:tabs>
    </w:pPr>
    <w:rPr>
      <w:rFonts w:ascii="Helvetica Neue" w:hAnsi="Helvetica Neue" w:cs="Arial Unicode MS"/>
      <w:color w:val="000000"/>
      <w:sz w:val="24"/>
      <w:szCs w:val="24"/>
    </w:rPr>
  </w:style>
  <w:style w:type="paragraph" w:customStyle="1" w:styleId="a5">
    <w:name w:val="По умолчанию"/>
    <w:rsid w:val="00635E04"/>
    <w:pPr>
      <w:spacing w:before="160" w:line="288" w:lineRule="auto"/>
    </w:pPr>
    <w:rPr>
      <w:rFonts w:ascii="Helvetica Neue" w:hAnsi="Helvetica Neue" w:cs="Arial Unicode MS"/>
      <w:color w:val="000000"/>
      <w:sz w:val="24"/>
      <w:szCs w:val="24"/>
    </w:rPr>
  </w:style>
  <w:style w:type="paragraph" w:customStyle="1" w:styleId="2">
    <w:name w:val="Стиль таблицы 2"/>
    <w:rsid w:val="00635E04"/>
    <w:rPr>
      <w:rFonts w:ascii="Helvetica Neue" w:eastAsia="Helvetica Neue" w:hAnsi="Helvetica Neue" w:cs="Helvetica Neue"/>
      <w:color w:val="000000"/>
    </w:rPr>
  </w:style>
  <w:style w:type="paragraph" w:customStyle="1" w:styleId="ConsPlusNormal">
    <w:name w:val="ConsPlusNormal"/>
    <w:rsid w:val="007A51F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sz w:val="24"/>
      <w:szCs w:val="24"/>
      <w:bdr w:val="none" w:sz="0" w:space="0" w:color="auto"/>
    </w:rPr>
  </w:style>
  <w:style w:type="paragraph" w:styleId="a6">
    <w:name w:val="header"/>
    <w:basedOn w:val="a"/>
    <w:link w:val="a7"/>
    <w:uiPriority w:val="99"/>
    <w:unhideWhenUsed/>
    <w:rsid w:val="0036334C"/>
    <w:pPr>
      <w:tabs>
        <w:tab w:val="center" w:pos="4677"/>
        <w:tab w:val="right" w:pos="9355"/>
      </w:tabs>
    </w:pPr>
  </w:style>
  <w:style w:type="character" w:customStyle="1" w:styleId="a7">
    <w:name w:val="Верхний колонтитул Знак"/>
    <w:basedOn w:val="a0"/>
    <w:link w:val="a6"/>
    <w:uiPriority w:val="99"/>
    <w:rsid w:val="0036334C"/>
    <w:rPr>
      <w:sz w:val="24"/>
      <w:szCs w:val="24"/>
      <w:lang w:val="en-US" w:eastAsia="en-US"/>
    </w:rPr>
  </w:style>
  <w:style w:type="paragraph" w:styleId="a8">
    <w:name w:val="footer"/>
    <w:basedOn w:val="a"/>
    <w:link w:val="a9"/>
    <w:uiPriority w:val="99"/>
    <w:unhideWhenUsed/>
    <w:rsid w:val="0036334C"/>
    <w:pPr>
      <w:tabs>
        <w:tab w:val="center" w:pos="4677"/>
        <w:tab w:val="right" w:pos="9355"/>
      </w:tabs>
    </w:pPr>
  </w:style>
  <w:style w:type="character" w:customStyle="1" w:styleId="a9">
    <w:name w:val="Нижний колонтитул Знак"/>
    <w:basedOn w:val="a0"/>
    <w:link w:val="a8"/>
    <w:uiPriority w:val="99"/>
    <w:rsid w:val="0036334C"/>
    <w:rPr>
      <w:sz w:val="24"/>
      <w:szCs w:val="24"/>
      <w:lang w:val="en-US" w:eastAsia="en-US"/>
    </w:rPr>
  </w:style>
  <w:style w:type="paragraph" w:styleId="aa">
    <w:name w:val="Balloon Text"/>
    <w:basedOn w:val="a"/>
    <w:link w:val="ab"/>
    <w:uiPriority w:val="99"/>
    <w:semiHidden/>
    <w:unhideWhenUsed/>
    <w:rsid w:val="00FA5738"/>
    <w:rPr>
      <w:rFonts w:ascii="Tahoma" w:hAnsi="Tahoma" w:cs="Tahoma"/>
      <w:sz w:val="16"/>
      <w:szCs w:val="16"/>
    </w:rPr>
  </w:style>
  <w:style w:type="character" w:customStyle="1" w:styleId="ab">
    <w:name w:val="Текст выноски Знак"/>
    <w:basedOn w:val="a0"/>
    <w:link w:val="aa"/>
    <w:uiPriority w:val="99"/>
    <w:semiHidden/>
    <w:rsid w:val="00FA5738"/>
    <w:rPr>
      <w:rFonts w:ascii="Tahoma" w:hAnsi="Tahoma" w:cs="Tahoma"/>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sz w:val="24"/>
      <w:szCs w:val="24"/>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4">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a5">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2">
    <w:name w:val="Стиль таблицы 2"/>
    <w:rPr>
      <w:rFonts w:ascii="Helvetica Neue" w:eastAsia="Helvetica Neue" w:hAnsi="Helvetica Neue" w:cs="Helvetica Neue"/>
      <w:color w:val="000000"/>
      <w14:textOutline w14:w="0" w14:cap="flat" w14:cmpd="sng" w14:algn="ctr">
        <w14:noFill/>
        <w14:prstDash w14:val="solid"/>
        <w14:bevel/>
      </w14:textOutline>
    </w:rPr>
  </w:style>
  <w:style w:type="paragraph" w:customStyle="1" w:styleId="ConsPlusNormal">
    <w:name w:val="ConsPlusNormal"/>
    <w:rsid w:val="007A51F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sz w:val="24"/>
      <w:szCs w:val="24"/>
      <w:bdr w:val="none" w:sz="0" w:space="0" w:color="auto"/>
    </w:rPr>
  </w:style>
  <w:style w:type="paragraph" w:styleId="a6">
    <w:name w:val="header"/>
    <w:basedOn w:val="a"/>
    <w:link w:val="a7"/>
    <w:uiPriority w:val="99"/>
    <w:unhideWhenUsed/>
    <w:rsid w:val="0036334C"/>
    <w:pPr>
      <w:tabs>
        <w:tab w:val="center" w:pos="4677"/>
        <w:tab w:val="right" w:pos="9355"/>
      </w:tabs>
    </w:pPr>
  </w:style>
  <w:style w:type="character" w:customStyle="1" w:styleId="a7">
    <w:name w:val="Верхний колонтитул Знак"/>
    <w:basedOn w:val="a0"/>
    <w:link w:val="a6"/>
    <w:uiPriority w:val="99"/>
    <w:rsid w:val="0036334C"/>
    <w:rPr>
      <w:sz w:val="24"/>
      <w:szCs w:val="24"/>
      <w:lang w:val="en-US" w:eastAsia="en-US"/>
    </w:rPr>
  </w:style>
  <w:style w:type="paragraph" w:styleId="a8">
    <w:name w:val="footer"/>
    <w:basedOn w:val="a"/>
    <w:link w:val="a9"/>
    <w:uiPriority w:val="99"/>
    <w:unhideWhenUsed/>
    <w:rsid w:val="0036334C"/>
    <w:pPr>
      <w:tabs>
        <w:tab w:val="center" w:pos="4677"/>
        <w:tab w:val="right" w:pos="9355"/>
      </w:tabs>
    </w:pPr>
  </w:style>
  <w:style w:type="character" w:customStyle="1" w:styleId="a9">
    <w:name w:val="Нижний колонтитул Знак"/>
    <w:basedOn w:val="a0"/>
    <w:link w:val="a8"/>
    <w:uiPriority w:val="99"/>
    <w:rsid w:val="0036334C"/>
    <w:rPr>
      <w:sz w:val="24"/>
      <w:szCs w:val="24"/>
      <w:lang w:val="en-US" w:eastAsia="en-US"/>
    </w:rPr>
  </w:style>
  <w:style w:type="paragraph" w:styleId="aa">
    <w:name w:val="Balloon Text"/>
    <w:basedOn w:val="a"/>
    <w:link w:val="ab"/>
    <w:uiPriority w:val="99"/>
    <w:semiHidden/>
    <w:unhideWhenUsed/>
    <w:rsid w:val="00FA5738"/>
    <w:rPr>
      <w:rFonts w:ascii="Tahoma" w:hAnsi="Tahoma" w:cs="Tahoma"/>
      <w:sz w:val="16"/>
      <w:szCs w:val="16"/>
    </w:rPr>
  </w:style>
  <w:style w:type="character" w:customStyle="1" w:styleId="ab">
    <w:name w:val="Текст выноски Знак"/>
    <w:basedOn w:val="a0"/>
    <w:link w:val="aa"/>
    <w:uiPriority w:val="99"/>
    <w:semiHidden/>
    <w:rsid w:val="00FA5738"/>
    <w:rPr>
      <w:rFonts w:ascii="Tahoma" w:hAnsi="Tahoma" w:cs="Tahoma"/>
      <w:sz w:val="16"/>
      <w:szCs w:val="16"/>
      <w:lang w:val="en-US" w:eastAsia="en-US"/>
    </w:rPr>
  </w:style>
</w:styles>
</file>

<file path=word/webSettings.xml><?xml version="1.0" encoding="utf-8"?>
<w:webSettings xmlns:r="http://schemas.openxmlformats.org/officeDocument/2006/relationships" xmlns:w="http://schemas.openxmlformats.org/wordprocessingml/2006/main">
  <w:divs>
    <w:div w:id="440678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microsoft.com/office/2007/relationships/stylesWithEffects" Target="stylesWithEffects.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TotalTime>
  <Pages>1</Pages>
  <Words>2811</Words>
  <Characters>16027</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18801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раиса</cp:lastModifiedBy>
  <cp:revision>10</cp:revision>
  <cp:lastPrinted>2021-11-18T04:46:00Z</cp:lastPrinted>
  <dcterms:created xsi:type="dcterms:W3CDTF">2021-11-14T13:53:00Z</dcterms:created>
  <dcterms:modified xsi:type="dcterms:W3CDTF">2021-11-18T04:47:00Z</dcterms:modified>
</cp:coreProperties>
</file>